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FE8" w:rsidRPr="00DD249E" w:rsidRDefault="00237FE8" w:rsidP="00B3068B">
      <w:pPr>
        <w:autoSpaceDE w:val="0"/>
        <w:autoSpaceDN w:val="0"/>
        <w:adjustRightInd w:val="0"/>
        <w:spacing w:after="0" w:line="240" w:lineRule="auto"/>
        <w:ind w:left="426" w:hanging="426"/>
        <w:jc w:val="center"/>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i/>
          <w:iCs/>
        </w:rPr>
      </w:pPr>
      <w:r w:rsidRPr="00DD249E">
        <w:rPr>
          <w:rFonts w:cstheme="minorHAnsi"/>
          <w:i/>
          <w:iCs/>
        </w:rPr>
        <w:t xml:space="preserve">Załącznik nr 11 </w:t>
      </w:r>
      <w:proofErr w:type="spellStart"/>
      <w:r w:rsidRPr="00DD249E">
        <w:rPr>
          <w:rFonts w:cstheme="minorHAnsi"/>
          <w:i/>
          <w:iCs/>
        </w:rPr>
        <w:t>swz</w:t>
      </w:r>
      <w:proofErr w:type="spellEnd"/>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UMOWA NR  ……..</w:t>
      </w:r>
    </w:p>
    <w:p w:rsidR="00237FE8" w:rsidRPr="00DD249E" w:rsidRDefault="00237FE8" w:rsidP="00B3068B">
      <w:pPr>
        <w:autoSpaceDE w:val="0"/>
        <w:autoSpaceDN w:val="0"/>
        <w:adjustRightInd w:val="0"/>
        <w:spacing w:after="0" w:line="240" w:lineRule="auto"/>
        <w:ind w:left="426" w:hanging="426"/>
        <w:jc w:val="center"/>
        <w:rPr>
          <w:rFonts w:cstheme="minorHAnsi"/>
          <w:b/>
          <w:bCs/>
        </w:rPr>
      </w:pPr>
    </w:p>
    <w:p w:rsidR="00237FE8" w:rsidRPr="00DD249E" w:rsidRDefault="00237FE8" w:rsidP="00B3068B">
      <w:pPr>
        <w:spacing w:after="0"/>
        <w:ind w:left="426" w:hanging="426"/>
        <w:jc w:val="both"/>
        <w:rPr>
          <w:rFonts w:cstheme="minorHAnsi"/>
        </w:rPr>
      </w:pPr>
      <w:r w:rsidRPr="00DD249E">
        <w:rPr>
          <w:rFonts w:cstheme="minorHAnsi"/>
        </w:rPr>
        <w:t xml:space="preserve">zawarta w dniu   pomiędzy </w:t>
      </w:r>
    </w:p>
    <w:p w:rsidR="00237FE8" w:rsidRPr="00DD249E" w:rsidRDefault="00237FE8" w:rsidP="00B3068B">
      <w:pPr>
        <w:spacing w:after="0"/>
        <w:ind w:left="426" w:hanging="426"/>
        <w:jc w:val="both"/>
        <w:rPr>
          <w:rFonts w:cstheme="minorHAnsi"/>
        </w:rPr>
      </w:pPr>
      <w:r w:rsidRPr="00DD249E">
        <w:rPr>
          <w:rFonts w:cstheme="minorHAnsi"/>
        </w:rPr>
        <w:t xml:space="preserve">………………zwanym dalej Zamawiającym </w:t>
      </w:r>
    </w:p>
    <w:p w:rsidR="00237FE8" w:rsidRPr="00DD249E" w:rsidRDefault="00237FE8" w:rsidP="00B3068B">
      <w:pPr>
        <w:spacing w:after="0"/>
        <w:ind w:left="426" w:hanging="426"/>
        <w:jc w:val="both"/>
        <w:rPr>
          <w:rFonts w:cstheme="minorHAnsi"/>
        </w:rPr>
      </w:pPr>
      <w:r w:rsidRPr="00DD249E">
        <w:rPr>
          <w:rFonts w:cstheme="minorHAnsi"/>
        </w:rPr>
        <w:t xml:space="preserve">a ………………….zwanym dalej Wykonawcą </w:t>
      </w:r>
    </w:p>
    <w:p w:rsidR="00237FE8" w:rsidRPr="00DD249E" w:rsidRDefault="00237FE8" w:rsidP="00B3068B">
      <w:pPr>
        <w:spacing w:after="0"/>
        <w:ind w:left="426" w:hanging="426"/>
        <w:rPr>
          <w:rFonts w:cstheme="minorHAnsi"/>
        </w:rPr>
      </w:pPr>
      <w:r w:rsidRPr="00DD249E">
        <w:rPr>
          <w:rFonts w:cstheme="minorHAnsi"/>
        </w:rPr>
        <w:t>na podstawie dokonanego przez Zamawiającego wyboru oferty Wykonawcy w trybie podstawowym,</w:t>
      </w:r>
    </w:p>
    <w:p w:rsidR="00237FE8" w:rsidRPr="00DD249E" w:rsidRDefault="00237FE8" w:rsidP="00B3068B">
      <w:pPr>
        <w:spacing w:after="0"/>
        <w:ind w:left="426" w:hanging="426"/>
        <w:rPr>
          <w:rFonts w:cstheme="minorHAnsi"/>
          <w:caps/>
        </w:rPr>
      </w:pPr>
      <w:r w:rsidRPr="00DD249E">
        <w:rPr>
          <w:rFonts w:cstheme="minorHAnsi"/>
        </w:rPr>
        <w:t>ogłoszonym w BZP w dniu …. pod nr. …….. ……………………..</w:t>
      </w:r>
    </w:p>
    <w:p w:rsidR="00237FE8" w:rsidRPr="00DD249E" w:rsidRDefault="00237FE8" w:rsidP="00B3068B">
      <w:pPr>
        <w:autoSpaceDE w:val="0"/>
        <w:autoSpaceDN w:val="0"/>
        <w:adjustRightInd w:val="0"/>
        <w:spacing w:after="0" w:line="240" w:lineRule="auto"/>
        <w:ind w:left="426" w:hanging="426"/>
        <w:jc w:val="both"/>
        <w:rPr>
          <w:rFonts w:cstheme="minorHAnsi"/>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Przedmiot Umowy</w:t>
      </w:r>
    </w:p>
    <w:p w:rsidR="00237FE8" w:rsidRPr="00DD249E" w:rsidRDefault="00237FE8" w:rsidP="00B3068B">
      <w:pPr>
        <w:autoSpaceDE w:val="0"/>
        <w:autoSpaceDN w:val="0"/>
        <w:adjustRightInd w:val="0"/>
        <w:spacing w:after="0"/>
        <w:ind w:left="426" w:hanging="426"/>
        <w:jc w:val="center"/>
        <w:rPr>
          <w:rFonts w:cstheme="minorHAnsi"/>
          <w:b/>
          <w:bCs/>
        </w:rPr>
      </w:pPr>
    </w:p>
    <w:p w:rsidR="00237FE8" w:rsidRPr="00DD249E" w:rsidRDefault="00237FE8" w:rsidP="00B3068B">
      <w:pPr>
        <w:pStyle w:val="1Styl1"/>
        <w:shd w:val="clear" w:color="auto" w:fill="auto"/>
        <w:spacing w:line="276" w:lineRule="auto"/>
        <w:ind w:left="426" w:hanging="426"/>
        <w:jc w:val="both"/>
        <w:rPr>
          <w:rFonts w:asciiTheme="minorHAnsi" w:hAnsiTheme="minorHAnsi" w:cstheme="minorHAnsi"/>
          <w:b w:val="0"/>
          <w:bCs w:val="0"/>
          <w:sz w:val="20"/>
          <w:lang w:eastAsia="ar-SA"/>
        </w:rPr>
      </w:pPr>
      <w:r w:rsidRPr="00DD249E">
        <w:rPr>
          <w:rFonts w:asciiTheme="minorHAnsi" w:hAnsiTheme="minorHAnsi" w:cstheme="minorHAnsi"/>
          <w:szCs w:val="22"/>
        </w:rPr>
        <w:t xml:space="preserve">1. </w:t>
      </w:r>
      <w:r w:rsidRPr="00DD249E">
        <w:rPr>
          <w:rFonts w:asciiTheme="minorHAnsi" w:hAnsiTheme="minorHAnsi" w:cstheme="minorHAnsi"/>
          <w:b w:val="0"/>
          <w:szCs w:val="22"/>
        </w:rPr>
        <w:t xml:space="preserve">Zamawiający powierza, a Wykonawca przyjmuje do realizacji </w:t>
      </w:r>
      <w:r w:rsidRPr="00DD249E">
        <w:rPr>
          <w:rFonts w:asciiTheme="minorHAnsi" w:hAnsiTheme="minorHAnsi" w:cstheme="minorHAnsi"/>
          <w:szCs w:val="22"/>
        </w:rPr>
        <w:t>zamówienie pn.</w:t>
      </w:r>
      <w:r w:rsidRPr="00DD249E">
        <w:rPr>
          <w:rFonts w:cstheme="minorHAnsi"/>
          <w:bCs w:val="0"/>
          <w:sz w:val="20"/>
          <w:lang w:eastAsia="ar-SA"/>
        </w:rPr>
        <w:t>Budow</w:t>
      </w:r>
      <w:r w:rsidR="00CF08EB" w:rsidRPr="00DD249E">
        <w:rPr>
          <w:rFonts w:cstheme="minorHAnsi"/>
          <w:bCs w:val="0"/>
          <w:sz w:val="20"/>
          <w:lang w:eastAsia="ar-SA"/>
        </w:rPr>
        <w:t>a oczyszczalni ścieków oraz kanalizacji sanitarnej</w:t>
      </w:r>
      <w:r w:rsidRPr="00DD249E">
        <w:rPr>
          <w:rFonts w:cstheme="minorHAnsi"/>
          <w:bCs w:val="0"/>
          <w:sz w:val="20"/>
          <w:lang w:eastAsia="ar-SA"/>
        </w:rPr>
        <w:t>”</w:t>
      </w:r>
      <w:r w:rsidRPr="00DD249E">
        <w:rPr>
          <w:rFonts w:asciiTheme="minorHAnsi" w:hAnsiTheme="minorHAnsi" w:cstheme="minorHAnsi"/>
          <w:b w:val="0"/>
          <w:bCs w:val="0"/>
          <w:szCs w:val="22"/>
          <w:lang w:eastAsia="ar-SA"/>
        </w:rPr>
        <w:t>zgodnie z umową, dokumentacja projektową, zasadami wiedzy technicznej i sztuki budowlanej.</w:t>
      </w:r>
    </w:p>
    <w:p w:rsidR="00237FE8" w:rsidRPr="00DD249E" w:rsidRDefault="00237FE8" w:rsidP="00B3068B">
      <w:pPr>
        <w:suppressAutoHyphens/>
        <w:spacing w:after="0"/>
        <w:ind w:left="426" w:hanging="426"/>
        <w:jc w:val="both"/>
        <w:rPr>
          <w:rFonts w:eastAsia="Times New Roman" w:cstheme="minorHAnsi"/>
          <w:lang w:eastAsia="ar-SA"/>
        </w:rPr>
      </w:pPr>
      <w:r w:rsidRPr="00DD249E">
        <w:rPr>
          <w:rFonts w:eastAsiaTheme="minorHAnsi" w:cstheme="minorHAnsi"/>
          <w:b/>
          <w:lang w:eastAsia="en-US"/>
        </w:rPr>
        <w:t xml:space="preserve">1. 1. </w:t>
      </w:r>
      <w:r w:rsidRPr="00DD249E">
        <w:rPr>
          <w:rFonts w:eastAsiaTheme="minorHAnsi" w:cstheme="minorHAnsi"/>
          <w:lang w:eastAsia="en-US"/>
        </w:rPr>
        <w:t xml:space="preserve">Przedmiotem zamówienia jest </w:t>
      </w:r>
      <w:r w:rsidR="008D71E7" w:rsidRPr="00DD249E">
        <w:rPr>
          <w:rFonts w:eastAsia="Times New Roman" w:cstheme="minorHAnsi"/>
          <w:b/>
          <w:bCs/>
          <w:lang w:eastAsia="ar-SA"/>
        </w:rPr>
        <w:t>Budowa oczyszczalni ścieków oraz kanalizacji sanitarnej we wsi Niska Jabłonica</w:t>
      </w:r>
      <w:r w:rsidRPr="00DD249E">
        <w:rPr>
          <w:rFonts w:eastAsia="Times New Roman" w:cstheme="minorHAnsi"/>
          <w:lang w:eastAsia="ar-SA"/>
        </w:rPr>
        <w:t>w tym w szczególności:</w:t>
      </w:r>
    </w:p>
    <w:p w:rsidR="00CF08EB" w:rsidRPr="00DD249E" w:rsidRDefault="008D71E7" w:rsidP="00B3068B">
      <w:pPr>
        <w:suppressAutoHyphens/>
        <w:spacing w:after="0"/>
        <w:ind w:left="426" w:hanging="426"/>
        <w:jc w:val="both"/>
        <w:rPr>
          <w:rFonts w:eastAsia="Times New Roman" w:cstheme="minorHAnsi"/>
          <w:lang w:eastAsia="ar-SA"/>
        </w:rPr>
      </w:pPr>
      <w:r w:rsidRPr="00DD249E">
        <w:rPr>
          <w:rFonts w:eastAsia="Times New Roman" w:cstheme="minorHAnsi"/>
          <w:lang w:eastAsia="ar-SA"/>
        </w:rPr>
        <w:t xml:space="preserve">-Kanalizacja sanitarna grawitacyjno- tłoczna, </w:t>
      </w:r>
      <w:proofErr w:type="spellStart"/>
      <w:r w:rsidRPr="00DD249E">
        <w:rPr>
          <w:rFonts w:eastAsia="Times New Roman" w:cstheme="minorHAnsi"/>
          <w:lang w:eastAsia="ar-SA"/>
        </w:rPr>
        <w:t>przykanaliki</w:t>
      </w:r>
      <w:proofErr w:type="spellEnd"/>
      <w:r w:rsidRPr="00DD249E">
        <w:rPr>
          <w:rFonts w:eastAsia="Times New Roman" w:cstheme="minorHAnsi"/>
          <w:lang w:eastAsia="ar-SA"/>
        </w:rPr>
        <w:t>, przepompownie przydomowe;</w:t>
      </w:r>
    </w:p>
    <w:p w:rsidR="008D71E7" w:rsidRPr="00DD249E" w:rsidRDefault="008D71E7" w:rsidP="00B3068B">
      <w:pPr>
        <w:suppressAutoHyphens/>
        <w:spacing w:after="0"/>
        <w:ind w:left="426" w:hanging="426"/>
        <w:jc w:val="both"/>
        <w:rPr>
          <w:rFonts w:eastAsia="Times New Roman" w:cstheme="minorHAnsi"/>
          <w:lang w:eastAsia="ar-SA"/>
        </w:rPr>
      </w:pPr>
      <w:r w:rsidRPr="00DD249E">
        <w:rPr>
          <w:rFonts w:eastAsia="Times New Roman" w:cstheme="minorHAnsi"/>
          <w:lang w:eastAsia="ar-SA"/>
        </w:rPr>
        <w:t>-Oczyszczalnia  ścieków</w:t>
      </w:r>
      <w:r w:rsidR="00455055" w:rsidRPr="00DD249E">
        <w:rPr>
          <w:rFonts w:eastAsia="Times New Roman" w:cstheme="minorHAnsi"/>
          <w:lang w:eastAsia="ar-SA"/>
        </w:rPr>
        <w:t xml:space="preserve"> z obrotowym złożem biologicznym.</w:t>
      </w:r>
    </w:p>
    <w:p w:rsidR="00237FE8" w:rsidRPr="00DD249E" w:rsidRDefault="00237FE8" w:rsidP="00B3068B">
      <w:pPr>
        <w:spacing w:after="0"/>
        <w:ind w:left="426" w:hanging="426"/>
        <w:rPr>
          <w:rFonts w:cstheme="minorHAnsi"/>
        </w:rPr>
      </w:pPr>
      <w:r w:rsidRPr="00DD249E">
        <w:rPr>
          <w:rFonts w:cstheme="minorHAnsi"/>
        </w:rPr>
        <w:t>2. Ponadto zakres zamówienia obejmuje:</w:t>
      </w:r>
    </w:p>
    <w:p w:rsidR="00237FE8" w:rsidRPr="00DD249E" w:rsidRDefault="00237FE8" w:rsidP="00B3068B">
      <w:pPr>
        <w:spacing w:after="0"/>
        <w:ind w:left="426" w:hanging="426"/>
        <w:rPr>
          <w:rFonts w:cstheme="minorHAnsi"/>
        </w:rPr>
      </w:pPr>
      <w:r w:rsidRPr="00DD249E">
        <w:rPr>
          <w:rFonts w:cstheme="minorHAnsi"/>
        </w:rPr>
        <w:t>− opracowanie harmonogramu rzeczowo-finansowego realizacji inwestycji</w:t>
      </w:r>
    </w:p>
    <w:p w:rsidR="00237FE8" w:rsidRPr="00DD249E" w:rsidRDefault="00237FE8" w:rsidP="00B3068B">
      <w:pPr>
        <w:spacing w:after="0"/>
        <w:ind w:left="426" w:hanging="426"/>
        <w:jc w:val="both"/>
        <w:rPr>
          <w:rFonts w:cstheme="minorHAnsi"/>
        </w:rPr>
      </w:pPr>
      <w:r w:rsidRPr="00DD249E">
        <w:rPr>
          <w:rFonts w:cstheme="minorHAnsi"/>
        </w:rPr>
        <w:t>− wykonanie robót na podstawie dokumentacji projektowej oraz Specyfikacji Technicznych Wykonania i Odbioru Robót i przedmiarami;</w:t>
      </w:r>
    </w:p>
    <w:p w:rsidR="00237FE8" w:rsidRPr="00DD249E" w:rsidRDefault="00237FE8" w:rsidP="00B3068B">
      <w:pPr>
        <w:spacing w:after="0"/>
        <w:ind w:left="426" w:hanging="426"/>
        <w:jc w:val="both"/>
        <w:rPr>
          <w:rFonts w:cstheme="minorHAnsi"/>
        </w:rPr>
      </w:pPr>
      <w:r w:rsidRPr="00DD249E">
        <w:rPr>
          <w:rFonts w:cstheme="minorHAnsi"/>
        </w:rPr>
        <w:t>− opracowanie dokumentacji powykonawczej we wszystkich branżach (łącznie z protokołami, świadectwami dopuszczenia, atestami, informacją o udzielonej gwarancji, inwentaryzacją geodezyjną powykonawczą).</w:t>
      </w:r>
    </w:p>
    <w:p w:rsidR="00237FE8" w:rsidRPr="00DD249E" w:rsidRDefault="00237FE8" w:rsidP="00B3068B">
      <w:pPr>
        <w:spacing w:after="0"/>
        <w:ind w:left="426" w:hanging="426"/>
        <w:jc w:val="both"/>
        <w:rPr>
          <w:rFonts w:cstheme="minorHAnsi"/>
          <w:bCs/>
        </w:rPr>
      </w:pPr>
      <w:r w:rsidRPr="00DD249E">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sidRPr="00DD249E">
        <w:rPr>
          <w:rFonts w:cstheme="minorHAnsi"/>
          <w:bCs/>
        </w:rPr>
        <w:t>załączniku nr 10 do SWZ.</w:t>
      </w:r>
    </w:p>
    <w:p w:rsidR="00237FE8" w:rsidRPr="00DD249E" w:rsidRDefault="00237FE8" w:rsidP="00B3068B">
      <w:pPr>
        <w:spacing w:after="0"/>
        <w:ind w:left="426" w:hanging="426"/>
        <w:jc w:val="both"/>
        <w:rPr>
          <w:rFonts w:cstheme="minorHAnsi"/>
        </w:rPr>
      </w:pPr>
      <w:r w:rsidRPr="00DD249E">
        <w:rPr>
          <w:rFonts w:cstheme="minorHAnsi"/>
        </w:rPr>
        <w:t>4. Szczegółowy zakres oraz sposób wykonania robót budowlanych określa:</w:t>
      </w:r>
    </w:p>
    <w:p w:rsidR="00237FE8" w:rsidRPr="00DD249E" w:rsidRDefault="00237FE8" w:rsidP="00B3068B">
      <w:pPr>
        <w:spacing w:after="0"/>
        <w:ind w:left="852" w:hanging="426"/>
        <w:jc w:val="both"/>
        <w:rPr>
          <w:rFonts w:cstheme="minorHAnsi"/>
        </w:rPr>
      </w:pPr>
      <w:r w:rsidRPr="00DD249E">
        <w:rPr>
          <w:rFonts w:cstheme="minorHAnsi"/>
        </w:rPr>
        <w:t>1) specyfikacja warunków zamówienia, stanowiąca załącznik nr 1 do umowy;</w:t>
      </w:r>
    </w:p>
    <w:p w:rsidR="00237FE8" w:rsidRPr="00DD249E" w:rsidRDefault="00237FE8" w:rsidP="00B3068B">
      <w:pPr>
        <w:spacing w:after="0"/>
        <w:ind w:left="852" w:hanging="426"/>
        <w:jc w:val="both"/>
        <w:rPr>
          <w:rFonts w:cstheme="minorHAnsi"/>
        </w:rPr>
      </w:pPr>
      <w:r w:rsidRPr="00DD249E">
        <w:rPr>
          <w:rFonts w:cstheme="minorHAnsi"/>
        </w:rPr>
        <w:t>2) dokumentacja stanowiąca załącznik nr 2 do umowy, na którą składają się:</w:t>
      </w:r>
    </w:p>
    <w:p w:rsidR="00237FE8" w:rsidRPr="00DD249E" w:rsidRDefault="00237FE8" w:rsidP="00B3068B">
      <w:pPr>
        <w:spacing w:after="0"/>
        <w:ind w:left="852" w:hanging="426"/>
        <w:jc w:val="both"/>
        <w:rPr>
          <w:rFonts w:cstheme="minorHAnsi"/>
        </w:rPr>
      </w:pPr>
      <w:r w:rsidRPr="00DD249E">
        <w:rPr>
          <w:rFonts w:cstheme="minorHAnsi"/>
        </w:rPr>
        <w:t>a) dokumentacja projektowa w tym: projekt budowlany, Specyfikacja Techniczna Wykonania i Odbioru Robót, przedmiar robót .</w:t>
      </w:r>
    </w:p>
    <w:p w:rsidR="00237FE8" w:rsidRPr="00DD249E" w:rsidRDefault="00237FE8" w:rsidP="00B3068B">
      <w:pPr>
        <w:spacing w:after="0"/>
        <w:ind w:left="852" w:hanging="426"/>
        <w:jc w:val="both"/>
        <w:rPr>
          <w:rFonts w:cstheme="minorHAnsi"/>
        </w:rPr>
      </w:pPr>
      <w:r w:rsidRPr="00DD249E">
        <w:rPr>
          <w:rFonts w:cstheme="minorHAnsi"/>
        </w:rPr>
        <w:t>3) złożona oferta, stanowiąca załącznik nr 3 do umowy,</w:t>
      </w:r>
    </w:p>
    <w:p w:rsidR="00237FE8" w:rsidRPr="00DD249E" w:rsidRDefault="00237FE8" w:rsidP="00B3068B">
      <w:pPr>
        <w:spacing w:after="0"/>
        <w:ind w:left="852" w:hanging="426"/>
        <w:jc w:val="both"/>
        <w:rPr>
          <w:rFonts w:cstheme="minorHAnsi"/>
        </w:rPr>
      </w:pPr>
      <w:r w:rsidRPr="00DD249E">
        <w:rPr>
          <w:rFonts w:cstheme="minorHAnsi"/>
        </w:rPr>
        <w:t>4) harmonogram rzeczowo-finansowy, o którym mowa w § 2 ust. 2 umowy, stanowiący załącznik nr 4 do umowy</w:t>
      </w:r>
    </w:p>
    <w:p w:rsidR="00237FE8" w:rsidRPr="00DD249E" w:rsidRDefault="00237FE8" w:rsidP="00B3068B">
      <w:pPr>
        <w:spacing w:after="0"/>
        <w:ind w:left="426" w:hanging="426"/>
        <w:jc w:val="both"/>
        <w:rPr>
          <w:rFonts w:cstheme="minorHAnsi"/>
        </w:rPr>
      </w:pPr>
      <w:r w:rsidRPr="00DD249E">
        <w:rPr>
          <w:rFonts w:cstheme="minorHAnsi"/>
        </w:rPr>
        <w:t xml:space="preserve">  4.1 W przypadku rozbieżności dokumentacji projektowej wiążące są postanowienia wg następującej hierarchii dokumentów:</w:t>
      </w:r>
    </w:p>
    <w:p w:rsidR="00237FE8" w:rsidRPr="00DD249E" w:rsidRDefault="00237FE8" w:rsidP="00B3068B">
      <w:pPr>
        <w:spacing w:after="0"/>
        <w:ind w:left="852" w:hanging="426"/>
        <w:rPr>
          <w:rFonts w:cstheme="minorHAnsi"/>
        </w:rPr>
      </w:pPr>
      <w:r w:rsidRPr="00DD249E">
        <w:rPr>
          <w:rFonts w:cstheme="minorHAnsi"/>
        </w:rPr>
        <w:t>1) Projekty budowlane;</w:t>
      </w:r>
    </w:p>
    <w:p w:rsidR="00237FE8" w:rsidRPr="00DD249E" w:rsidRDefault="00237FE8" w:rsidP="00B3068B">
      <w:pPr>
        <w:spacing w:after="0"/>
        <w:ind w:left="852" w:hanging="426"/>
        <w:rPr>
          <w:rFonts w:cstheme="minorHAnsi"/>
        </w:rPr>
      </w:pPr>
      <w:r w:rsidRPr="00DD249E">
        <w:rPr>
          <w:rFonts w:cstheme="minorHAnsi"/>
        </w:rPr>
        <w:t>2) Specyfikacje techniczne wykonania i odbioru robót budowlanych (</w:t>
      </w:r>
      <w:proofErr w:type="spellStart"/>
      <w:r w:rsidRPr="00DD249E">
        <w:rPr>
          <w:rFonts w:cstheme="minorHAnsi"/>
        </w:rPr>
        <w:t>STWiOR</w:t>
      </w:r>
      <w:proofErr w:type="spellEnd"/>
      <w:r w:rsidRPr="00DD249E">
        <w:rPr>
          <w:rFonts w:cstheme="minorHAnsi"/>
        </w:rPr>
        <w:t>),</w:t>
      </w:r>
    </w:p>
    <w:p w:rsidR="00237FE8" w:rsidRPr="00DD249E" w:rsidRDefault="00237FE8" w:rsidP="00B3068B">
      <w:pPr>
        <w:spacing w:after="0"/>
        <w:ind w:left="852" w:hanging="426"/>
        <w:rPr>
          <w:rFonts w:cstheme="minorHAnsi"/>
        </w:rPr>
      </w:pPr>
      <w:r w:rsidRPr="00DD249E">
        <w:rPr>
          <w:rFonts w:cstheme="minorHAnsi"/>
        </w:rPr>
        <w:t>3) Przedmiar robót.</w:t>
      </w:r>
    </w:p>
    <w:p w:rsidR="00237FE8" w:rsidRPr="00DD249E" w:rsidRDefault="00237FE8" w:rsidP="00B3068B">
      <w:pPr>
        <w:spacing w:after="0"/>
        <w:ind w:left="426" w:hanging="426"/>
        <w:jc w:val="both"/>
        <w:rPr>
          <w:rFonts w:cstheme="minorHAnsi"/>
        </w:rPr>
      </w:pPr>
      <w:r w:rsidRPr="00DD249E">
        <w:rPr>
          <w:rFonts w:cstheme="minorHAnsi"/>
        </w:rPr>
        <w:t xml:space="preserve">Przedmiar robót ma charakter pomocniczy. Wystąpienie w trakcie realizacji umowy robót nieujętych w przedmiarze lub robót w większej ilości w stosunku do przyjętej w przedmiarze nie uprawnia </w:t>
      </w:r>
      <w:r w:rsidRPr="00DD249E">
        <w:rPr>
          <w:rFonts w:cstheme="minorHAnsi"/>
        </w:rPr>
        <w:lastRenderedPageBreak/>
        <w:t>Wykonawcy do żądania dodatkowego wynagrodzenia - jeżeli roboty te ujęte były w dokumentacji projektowej, o której mowa w ust. 4 pkt 2) lit a) lub STWIORB.</w:t>
      </w:r>
    </w:p>
    <w:p w:rsidR="00237FE8" w:rsidRPr="00DD249E" w:rsidRDefault="00237FE8" w:rsidP="00B3068B">
      <w:pPr>
        <w:spacing w:after="0"/>
        <w:ind w:left="426" w:hanging="426"/>
        <w:jc w:val="both"/>
        <w:rPr>
          <w:rFonts w:cstheme="minorHAnsi"/>
        </w:rPr>
      </w:pPr>
      <w:r w:rsidRPr="00DD249E">
        <w:rPr>
          <w:rFonts w:cstheme="minorHAnsi"/>
        </w:rPr>
        <w:t>5. Wszystkie wykonane roboty i dostarczone materiały muszą być zgodne z dokumentacją projektową i szczegółowymi specyfikacjami technicznymi wykonania i odbioru robót (</w:t>
      </w:r>
      <w:proofErr w:type="spellStart"/>
      <w:r w:rsidRPr="00DD249E">
        <w:rPr>
          <w:rFonts w:cstheme="minorHAnsi"/>
        </w:rPr>
        <w:t>STWiORB</w:t>
      </w:r>
      <w:proofErr w:type="spellEnd"/>
      <w:r w:rsidRPr="00DD249E">
        <w:rPr>
          <w:rFonts w:cstheme="minorHAnsi"/>
        </w:rPr>
        <w:t xml:space="preserve">). W przypadku, gdy materiały lub roboty nie będą w pełni zgodne z dokumentacją projektową lub </w:t>
      </w:r>
      <w:proofErr w:type="spellStart"/>
      <w:r w:rsidRPr="00DD249E">
        <w:rPr>
          <w:rFonts w:cstheme="minorHAnsi"/>
        </w:rPr>
        <w:t>STWiORB</w:t>
      </w:r>
      <w:proofErr w:type="spellEnd"/>
      <w:r w:rsidRPr="00DD249E">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rsidR="00237FE8" w:rsidRPr="00DD249E" w:rsidRDefault="00237FE8" w:rsidP="00B3068B">
      <w:pPr>
        <w:spacing w:after="0"/>
        <w:ind w:left="426" w:hanging="426"/>
        <w:jc w:val="both"/>
        <w:rPr>
          <w:rFonts w:cstheme="minorHAnsi"/>
        </w:rPr>
      </w:pPr>
      <w:r w:rsidRPr="00DD249E">
        <w:rPr>
          <w:rFonts w:cstheme="minorHAnsi"/>
        </w:rPr>
        <w:t xml:space="preserve">6. Przedmiot umowy należy wykonać zgodnie z dokumentacją projektową, </w:t>
      </w:r>
      <w:proofErr w:type="spellStart"/>
      <w:r w:rsidRPr="00DD249E">
        <w:rPr>
          <w:rFonts w:cstheme="minorHAnsi"/>
        </w:rPr>
        <w:t>STWiORB</w:t>
      </w:r>
      <w:proofErr w:type="spellEnd"/>
      <w:r w:rsidRPr="00DD249E">
        <w:rPr>
          <w:rFonts w:cstheme="minorHAnsi"/>
        </w:rPr>
        <w:t xml:space="preserve"> oraz obowiązującymi przepisami prawa, sztuką budowlaną, wiedzą techniczną, zawartą z Zamawiającym umową, uzgodnieniami z Zamawiającym dokonanymi w trakcie realizacji przedmiotu umowy.</w:t>
      </w:r>
    </w:p>
    <w:p w:rsidR="00237FE8" w:rsidRPr="00DD249E" w:rsidRDefault="00237FE8" w:rsidP="00B3068B">
      <w:pPr>
        <w:spacing w:after="0"/>
        <w:ind w:left="426" w:hanging="426"/>
        <w:jc w:val="both"/>
        <w:rPr>
          <w:rFonts w:cstheme="minorHAnsi"/>
        </w:rPr>
      </w:pPr>
      <w:r w:rsidRPr="00DD249E">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rsidR="00237FE8" w:rsidRPr="00DD249E" w:rsidRDefault="00237FE8" w:rsidP="00B3068B">
      <w:pPr>
        <w:spacing w:after="0"/>
        <w:ind w:left="426" w:hanging="426"/>
        <w:jc w:val="both"/>
        <w:rPr>
          <w:rFonts w:cstheme="minorHAnsi"/>
        </w:rPr>
      </w:pPr>
      <w:r w:rsidRPr="00DD249E">
        <w:rPr>
          <w:rFonts w:cstheme="minorHAnsi"/>
        </w:rPr>
        <w:t>8. Wykonawca oświadcza, że dokumentacja projektowa dotycząca przedmiotu umowy jest kompletna i wystarczająca do realizacji zamówienia.</w:t>
      </w:r>
    </w:p>
    <w:p w:rsidR="00237FE8" w:rsidRPr="00DD249E" w:rsidRDefault="00237FE8" w:rsidP="00B3068B">
      <w:pPr>
        <w:ind w:left="426" w:hanging="426"/>
        <w:jc w:val="both"/>
        <w:rPr>
          <w:rFonts w:cstheme="minorHAnsi"/>
        </w:rPr>
      </w:pPr>
      <w:r w:rsidRPr="00DD249E">
        <w:rPr>
          <w:rFonts w:cstheme="minorHAnsi"/>
        </w:rPr>
        <w:t>9</w:t>
      </w:r>
      <w:r w:rsidRPr="00DD249E">
        <w:rPr>
          <w:rFonts w:cstheme="minorHAnsi"/>
          <w:b/>
          <w:bCs/>
        </w:rPr>
        <w:t xml:space="preserve">. </w:t>
      </w:r>
      <w:r w:rsidRPr="00DD249E">
        <w:rPr>
          <w:rFonts w:cstheme="minorHAnsi"/>
        </w:rPr>
        <w:t xml:space="preserve">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w:t>
      </w:r>
      <w:proofErr w:type="spellStart"/>
      <w:r w:rsidRPr="00DD249E">
        <w:rPr>
          <w:rFonts w:cstheme="minorHAnsi"/>
        </w:rPr>
        <w:t>r-g</w:t>
      </w:r>
      <w:proofErr w:type="spellEnd"/>
      <w:r w:rsidRPr="00DD249E">
        <w:rPr>
          <w:rFonts w:cstheme="minorHAnsi"/>
        </w:rPr>
        <w:t xml:space="preserve"> w zł; </w:t>
      </w:r>
      <w:proofErr w:type="spellStart"/>
      <w:r w:rsidRPr="00DD249E">
        <w:rPr>
          <w:rFonts w:cstheme="minorHAnsi"/>
        </w:rPr>
        <w:t>Kp</w:t>
      </w:r>
      <w:proofErr w:type="spellEnd"/>
      <w:r w:rsidRPr="00DD249E">
        <w:rPr>
          <w:rFonts w:cstheme="minorHAnsi"/>
        </w:rPr>
        <w:t xml:space="preserve"> - koszty pośrednie w % od R i S; </w:t>
      </w:r>
      <w:proofErr w:type="spellStart"/>
      <w:r w:rsidRPr="00DD249E">
        <w:rPr>
          <w:rFonts w:cstheme="minorHAnsi"/>
        </w:rPr>
        <w:t>Kz</w:t>
      </w:r>
      <w:proofErr w:type="spellEnd"/>
      <w:r w:rsidRPr="00DD249E">
        <w:rPr>
          <w:rFonts w:cstheme="minorHAnsi"/>
        </w:rPr>
        <w:t xml:space="preserve"> – koszty zakupu w % od M; Z- zysk w % od R, S, </w:t>
      </w:r>
      <w:proofErr w:type="spellStart"/>
      <w:r w:rsidRPr="00DD249E">
        <w:rPr>
          <w:rFonts w:cstheme="minorHAnsi"/>
        </w:rPr>
        <w:t>Kp</w:t>
      </w:r>
      <w:proofErr w:type="spellEnd"/>
      <w:r w:rsidRPr="00DD249E">
        <w:rPr>
          <w:rFonts w:cstheme="minorHAnsi"/>
        </w:rPr>
        <w:t>) .</w:t>
      </w: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 2</w:t>
      </w: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Wymogi materiałowe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Przedmiot Umowy wykonany zostanie z materiałów dostarczonych przez Wykonawcę.</w:t>
      </w:r>
    </w:p>
    <w:p w:rsidR="00237FE8" w:rsidRPr="00DD249E" w:rsidRDefault="00237FE8" w:rsidP="00B3068B">
      <w:pPr>
        <w:spacing w:after="0"/>
        <w:ind w:left="426" w:right="284" w:hanging="426"/>
        <w:jc w:val="both"/>
        <w:rPr>
          <w:rFonts w:eastAsia="Arial Unicode MS" w:cs="Times New Roman"/>
        </w:rPr>
      </w:pPr>
      <w:r w:rsidRPr="00DD249E">
        <w:rPr>
          <w:rFonts w:cstheme="minorHAnsi"/>
        </w:rPr>
        <w:t xml:space="preserve">2. Materiały, o których mowa w ust. 1, powinny odpowiadać co do jakości wymaganiom określonym ustawą z dnia 16 kwietnia 2004 r. o wyrobach budowlanych </w:t>
      </w:r>
      <w:r w:rsidRPr="00DD249E">
        <w:rPr>
          <w:rFonts w:eastAsia="Arial Unicode MS"/>
          <w:spacing w:val="-4"/>
        </w:rPr>
        <w:t xml:space="preserve">(Dz. U. z </w:t>
      </w:r>
      <w:r w:rsidRPr="00DD249E">
        <w:rPr>
          <w:rFonts w:eastAsia="Arial Unicode MS"/>
        </w:rPr>
        <w:t>2021r., poz.</w:t>
      </w:r>
      <w:r w:rsidRPr="00DD249E">
        <w:rPr>
          <w:rFonts w:eastAsia="Arial Unicode MS"/>
          <w:spacing w:val="-4"/>
        </w:rPr>
        <w:t xml:space="preserve">1213) </w:t>
      </w:r>
      <w:r w:rsidRPr="00DD249E">
        <w:rPr>
          <w:rFonts w:eastAsia="Arial Unicode MS" w:cs="Times New Roman"/>
          <w:spacing w:val="-4"/>
        </w:rPr>
        <w:t xml:space="preserve"> oraz przepisach wykonawczych do tych ustaw.</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4. Wykonawca przeprowadza pomiary i badania materiałów oraz robót zgodnie z zasadami kontroli jakości materiałów i robót określonymi w </w:t>
      </w:r>
      <w:proofErr w:type="spellStart"/>
      <w:r w:rsidRPr="00DD249E">
        <w:rPr>
          <w:rFonts w:cstheme="minorHAnsi"/>
        </w:rPr>
        <w:t>STWiORB</w:t>
      </w:r>
      <w:proofErr w:type="spellEnd"/>
      <w:r w:rsidRPr="00DD249E">
        <w:rPr>
          <w:rFonts w:cstheme="minorHAnsi"/>
        </w:rPr>
        <w:t xml:space="preserve">. </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3</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Teren budowy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Przekazanie terenu budowy przez Zamawiającego nastąpi najpóźniej w ciągu 7 dni od daty podpisania umowy w drodze pisemnego protokołu sporządzonego pomiędzy Zamawiającym a Wykonawcą.</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lastRenderedPageBreak/>
        <w:t>2. Od dnia przejęcia terenu budowy Wykonawca ponosi odpowiedzialność za wszelkie szkody powstałe w związku z realizacją Przedmiotu Umowy.</w:t>
      </w:r>
    </w:p>
    <w:p w:rsidR="00237FE8" w:rsidRPr="00DD249E" w:rsidRDefault="00237FE8" w:rsidP="00B3068B">
      <w:pPr>
        <w:autoSpaceDE w:val="0"/>
        <w:autoSpaceDN w:val="0"/>
        <w:adjustRightInd w:val="0"/>
        <w:spacing w:after="0"/>
        <w:ind w:left="426" w:hanging="426"/>
        <w:jc w:val="both"/>
        <w:rPr>
          <w:rFonts w:cstheme="minorHAnsi"/>
        </w:rPr>
      </w:pP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 4</w:t>
      </w: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Termin wykonania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 Termin realizacji Przedmiotu Umowy : do </w:t>
      </w:r>
      <w:r w:rsidR="008D71E7" w:rsidRPr="00DD249E">
        <w:rPr>
          <w:rFonts w:cstheme="minorHAnsi"/>
        </w:rPr>
        <w:t>12</w:t>
      </w:r>
      <w:r w:rsidRPr="00DD249E">
        <w:rPr>
          <w:rFonts w:cstheme="minorHAnsi"/>
        </w:rPr>
        <w:t xml:space="preserve"> miesięcy od dnia podpisania umowy.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Za termin wykonania Przedmiotu Umowy uznaje się dzień zgłoszenia gotowości do odbioru  końcowego potwierdzonego przez Inspektora Nadzoru wpisem do Dziennika Budowy.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4.Roboty budowlane realizowane będą na podstawie harmonogramu rzeczowo – finansowego robót.</w:t>
      </w:r>
    </w:p>
    <w:p w:rsidR="00237FE8" w:rsidRPr="00DD249E" w:rsidRDefault="00237FE8" w:rsidP="00B3068B">
      <w:pPr>
        <w:autoSpaceDE w:val="0"/>
        <w:autoSpaceDN w:val="0"/>
        <w:adjustRightInd w:val="0"/>
        <w:spacing w:after="0"/>
        <w:ind w:left="426" w:hanging="426"/>
        <w:jc w:val="both"/>
        <w:rPr>
          <w:rFonts w:cstheme="minorHAnsi"/>
        </w:rPr>
      </w:pP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 5</w:t>
      </w: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Harmonogram</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Zamawiający zatwierdzi lub zgłosi uwagi do harmonogramu, o którym mowa w ust. 1 w ciągu 7 dni od daty przedłożenia harmonogramu do zatwierdzenia.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rsidR="00237FE8" w:rsidRPr="00DD249E" w:rsidRDefault="00237FE8" w:rsidP="00B3068B">
      <w:pPr>
        <w:autoSpaceDE w:val="0"/>
        <w:autoSpaceDN w:val="0"/>
        <w:adjustRightInd w:val="0"/>
        <w:spacing w:after="0"/>
        <w:ind w:left="426" w:hanging="426"/>
        <w:jc w:val="center"/>
        <w:rPr>
          <w:rFonts w:cstheme="minorHAnsi"/>
          <w:b/>
          <w:bCs/>
        </w:rPr>
      </w:pP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 6</w:t>
      </w: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Wynagrodzenie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rsidR="001F730F" w:rsidRPr="00DD249E" w:rsidRDefault="001F730F" w:rsidP="001F730F">
      <w:pPr>
        <w:autoSpaceDE w:val="0"/>
        <w:autoSpaceDN w:val="0"/>
        <w:adjustRightInd w:val="0"/>
        <w:spacing w:after="0"/>
        <w:ind w:left="426" w:hanging="426"/>
        <w:jc w:val="both"/>
        <w:rPr>
          <w:rFonts w:cstheme="minorHAnsi"/>
        </w:rPr>
      </w:pPr>
      <w:r w:rsidRPr="00DD249E">
        <w:rPr>
          <w:rFonts w:cstheme="minorHAnsi"/>
        </w:rPr>
        <w:lastRenderedPageBreak/>
        <w:t>Wynagrodzenie, o którym stanowi ust. 1 jest wynagrodzeniem ryczałtowym i zaspokaja wszelkie roszczenia Wykonawcy wobec Zamawiającego z tytułu wykonania Przedmiotu Umowy i obejmuje wszelkie czynności, prace projektowe (w tym mapy do celów projektowych i ich aktualizację oraz koszty podziałów działek), roboty budowlane, dostawy materiałów i usług, sprzętu, koszty personelu, które są niezbędne dla prawidłowej (w tym terminowej) realizacji Przedmiotu Umowy, zgodnie z Umową, SWZ wraz z załącznikami do SWZ, wyjaśnieniami Zamawiającego udzielonymi w toku postępowania o udzielenie zamówienia, z zastrzeżeniem postanowień ust. 4 oraz § 15 (Zmiany Umowy) a także kosztów wszelkich robót przygotowawczych, porządkowych, innych robót których wykonanie Wykonawca winien przewidzieć dla pełnego i kompletnego wykonania przedmiotu umowy, kosztów zagospodarowania placu budowy, kosztów zużycia mediów, sporządzenia dokumentacji odbiorowej i powykonawczej oraz wynagrodzenia z tytułu praw autorskich oraz podatek VAT w ustawowej wysokości.Wykonawca oświadcza, iż dokonał prawidłowego oszacowania swoich kosztów oraz wynagrodzenia, z uwzględnieniem postanowień dokumentacji postępowania (SWZ) i oświadcza, że nie będzie powoływał się na pominięcie lub błąd w zakresie konieczności użycia materiałów lub wykonania Przedmiotu Umowy w celu zmiany wysokości należnego mu wynagrodzenia.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Niedoszacowanie, pominięcie oraz brak rozpoznania zakresu Przedmiotu Umowy nie może być podstawą do żądania przez Wykonawcę zmiany wynagrodzenia ryczałtowego określonego w ust.</w:t>
      </w:r>
      <w:r w:rsidR="001F730F" w:rsidRPr="00DD249E">
        <w:rPr>
          <w:rFonts w:cstheme="minorHAnsi"/>
        </w:rPr>
        <w:t> </w:t>
      </w:r>
      <w:r w:rsidRPr="00DD249E">
        <w:rPr>
          <w:rFonts w:cstheme="minorHAnsi"/>
        </w:rPr>
        <w:t xml:space="preserve">1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W przypadku zmiany stawki podatku VAT wynagrodzenie określone w ust. 1 powyżej podlega zmianie poprzez uwzględnienie nowej stawki podatku.</w:t>
      </w:r>
    </w:p>
    <w:p w:rsidR="00237FE8" w:rsidRPr="00DD249E" w:rsidRDefault="00237FE8" w:rsidP="00B3068B">
      <w:pPr>
        <w:spacing w:after="0"/>
        <w:ind w:left="426" w:hanging="426"/>
        <w:jc w:val="both"/>
        <w:rPr>
          <w:rFonts w:eastAsiaTheme="minorHAnsi" w:cstheme="minorHAnsi"/>
          <w:lang w:eastAsia="en-US"/>
        </w:rPr>
      </w:pPr>
      <w:r w:rsidRPr="00DD249E">
        <w:rPr>
          <w:rFonts w:cstheme="minorHAnsi"/>
        </w:rPr>
        <w:t xml:space="preserve">5. </w:t>
      </w:r>
      <w:r w:rsidRPr="00DD249E">
        <w:rPr>
          <w:rFonts w:eastAsiaTheme="minorHAnsi" w:cstheme="minorHAnsi"/>
          <w:lang w:eastAsia="en-US"/>
        </w:rPr>
        <w:t>Zasady zapłaty wynagrodzenia dla Wykonawcy określa się w § 7.</w:t>
      </w:r>
    </w:p>
    <w:p w:rsidR="00237FE8" w:rsidRPr="00DD249E" w:rsidRDefault="00237FE8" w:rsidP="00B3068B">
      <w:pPr>
        <w:overflowPunct w:val="0"/>
        <w:autoSpaceDE w:val="0"/>
        <w:autoSpaceDN w:val="0"/>
        <w:adjustRightInd w:val="0"/>
        <w:spacing w:after="0"/>
        <w:ind w:left="426" w:hanging="426"/>
        <w:rPr>
          <w:rFonts w:cstheme="minorHAnsi"/>
          <w:b/>
        </w:rPr>
      </w:pPr>
      <w:r w:rsidRPr="00DD249E">
        <w:rPr>
          <w:rFonts w:cstheme="minorHAnsi"/>
          <w:b/>
        </w:rPr>
        <w:t>6. Zaliczka</w:t>
      </w:r>
    </w:p>
    <w:p w:rsidR="00237FE8" w:rsidRPr="00DD249E" w:rsidRDefault="00237FE8" w:rsidP="00B3068B">
      <w:pPr>
        <w:spacing w:after="0"/>
        <w:ind w:left="426" w:hanging="426"/>
        <w:jc w:val="both"/>
      </w:pPr>
      <w:r w:rsidRPr="00DD249E">
        <w:t xml:space="preserve">6.1 Zamawiający udzieli Wykonawcy jednorazowo zaliczki w wysokości </w:t>
      </w:r>
      <w:r w:rsidR="00CF08EB" w:rsidRPr="00DD249E">
        <w:t>5</w:t>
      </w:r>
      <w:r w:rsidRPr="00DD249E">
        <w:t>% wynagrodzenia umownego brutto na poczet wynagrodzenia należnego wykonawcy, określonego w § 6 pkt 1 umowy. Zaliczka podlega zwrotowi chyba, że Strony przeznaczą ją na rozliczenie zrealizowanej części Umowy</w:t>
      </w:r>
    </w:p>
    <w:p w:rsidR="00237FE8" w:rsidRPr="00DD249E" w:rsidRDefault="00237FE8" w:rsidP="00B3068B">
      <w:pPr>
        <w:pStyle w:val="Akapitzlist"/>
        <w:numPr>
          <w:ilvl w:val="1"/>
          <w:numId w:val="6"/>
        </w:numPr>
        <w:spacing w:after="0"/>
        <w:ind w:left="426" w:hanging="426"/>
        <w:jc w:val="both"/>
      </w:pPr>
      <w:r w:rsidRPr="00DD249E">
        <w:t>Zaliczka zostanie udzielona na pokrycie kosztów robót budowlanych związanych z realizacją przedmiotu umowy.</w:t>
      </w:r>
    </w:p>
    <w:p w:rsidR="00237FE8" w:rsidRPr="00DD249E" w:rsidRDefault="00237FE8" w:rsidP="00B3068B">
      <w:pPr>
        <w:pStyle w:val="Akapitzlist"/>
        <w:numPr>
          <w:ilvl w:val="1"/>
          <w:numId w:val="6"/>
        </w:numPr>
        <w:spacing w:after="0"/>
        <w:ind w:left="426" w:hanging="426"/>
        <w:jc w:val="both"/>
      </w:pPr>
      <w:r w:rsidRPr="00DD249E">
        <w:t>W celu uzyskania zaliczki Wykonawca wystąpi z wnioskiem do Zamawiającego o udzielenie zaliczki, podając kwotę wnioskowanej zaliczki oraz wskazując szczegółowo cel, na jaki ma być przeznaczona zaliczka i jego zakres oraz termin realizacji robót.</w:t>
      </w:r>
    </w:p>
    <w:p w:rsidR="00237FE8" w:rsidRPr="00DD249E" w:rsidRDefault="00237FE8" w:rsidP="00B3068B">
      <w:pPr>
        <w:pStyle w:val="Akapitzlist"/>
        <w:numPr>
          <w:ilvl w:val="1"/>
          <w:numId w:val="6"/>
        </w:numPr>
        <w:spacing w:after="0"/>
        <w:ind w:left="426" w:hanging="426"/>
        <w:jc w:val="both"/>
      </w:pPr>
      <w:r w:rsidRPr="00DD249E">
        <w:t>Zamawiający w ciągu 14 dni od daty złożenia wniosku udzieli odpowiedzi, informując  Wykonawcę o akceptacji lub odrzuceniu wniosku. Zamawiający przez podjęciem decyzji może zwrócić się do Wykonawcy o uzupełnienie lub wyjaśnienie treści wniosku.</w:t>
      </w:r>
    </w:p>
    <w:p w:rsidR="00237FE8" w:rsidRPr="00DD249E" w:rsidRDefault="00237FE8" w:rsidP="00B3068B">
      <w:pPr>
        <w:spacing w:after="0"/>
        <w:ind w:left="426" w:hanging="426"/>
        <w:jc w:val="both"/>
      </w:pPr>
      <w:r w:rsidRPr="00DD249E">
        <w:t>6.5 Wypłata zaliczki nastąpi w ciągu 14 dni po złożeniu przez Wykonawcę Faktury Zaliczki na rachunek bankowy Wykonawcy wskazany na fakturze.</w:t>
      </w:r>
    </w:p>
    <w:p w:rsidR="00237FE8" w:rsidRPr="00DD249E" w:rsidRDefault="00237FE8" w:rsidP="00B3068B">
      <w:pPr>
        <w:spacing w:after="0"/>
        <w:ind w:left="426" w:hanging="426"/>
        <w:jc w:val="both"/>
      </w:pPr>
      <w:r w:rsidRPr="00DD249E">
        <w:t>6.6 Rozliczenie udzielonej zaliczki zostanie dokonane na podstawie protokołu odbioru robót zaliczkowanych objętych wnioskiem o udzielenie zaliczki podpisanym przez Zamawiającego i Inspektora Nadzoru Inwestorskiego. Protokół odbioru robót zawiera kosztorys wykonanych i odebranych robót o wartości udzielonej zaliczki brutto.</w:t>
      </w:r>
    </w:p>
    <w:p w:rsidR="00237FE8" w:rsidRPr="00DD249E" w:rsidRDefault="00237FE8" w:rsidP="00B3068B">
      <w:pPr>
        <w:pStyle w:val="Akapitzlist"/>
        <w:numPr>
          <w:ilvl w:val="1"/>
          <w:numId w:val="7"/>
        </w:numPr>
        <w:spacing w:after="0"/>
        <w:ind w:left="426" w:hanging="426"/>
        <w:jc w:val="both"/>
      </w:pPr>
      <w:r w:rsidRPr="00DD249E">
        <w:t>W przypadku odstąpienia od umowy Wykonawca jest zobowiązany do zwrotu zaliczki, która nie została rozliczona w należnym wynagrodzeniu za realizację przedmiotu umowy do czasu odstąpienia od umowy.</w:t>
      </w:r>
    </w:p>
    <w:p w:rsidR="00237FE8" w:rsidRPr="00DD249E" w:rsidRDefault="00B3068B" w:rsidP="00B3068B">
      <w:pPr>
        <w:autoSpaceDE w:val="0"/>
        <w:autoSpaceDN w:val="0"/>
        <w:adjustRightInd w:val="0"/>
        <w:spacing w:after="0"/>
        <w:ind w:left="426" w:hanging="426"/>
        <w:jc w:val="both"/>
        <w:rPr>
          <w:rFonts w:eastAsiaTheme="minorHAnsi" w:cstheme="minorHAnsi"/>
          <w:lang w:eastAsia="en-US"/>
        </w:rPr>
      </w:pPr>
      <w:r w:rsidRPr="00DD249E">
        <w:lastRenderedPageBreak/>
        <w:t>6.8</w:t>
      </w:r>
      <w:r w:rsidR="00237FE8" w:rsidRPr="00DD249E">
        <w:t>.</w:t>
      </w:r>
      <w:r w:rsidR="00237FE8" w:rsidRPr="00DD249E">
        <w:rPr>
          <w:rFonts w:eastAsiaTheme="minorHAnsi" w:cstheme="minorHAnsi"/>
          <w:lang w:eastAsia="en-US"/>
        </w:rPr>
        <w:t xml:space="preserve"> Źródła finansowania: Inwestycja finansowana jest ze środków własnych Zamawiającego oraz ze środków Rządowego Funduszu Polski Ład: Programu Inwestycji Strategicznych</w:t>
      </w:r>
    </w:p>
    <w:p w:rsidR="00237FE8" w:rsidRPr="00DD249E" w:rsidRDefault="00237FE8" w:rsidP="00B3068B">
      <w:pPr>
        <w:spacing w:after="0"/>
        <w:ind w:left="426" w:hanging="426"/>
        <w:jc w:val="both"/>
        <w:rPr>
          <w:rFonts w:eastAsiaTheme="minorHAnsi" w:cstheme="minorHAnsi"/>
          <w:lang w:eastAsia="en-US"/>
        </w:rPr>
      </w:pPr>
    </w:p>
    <w:p w:rsidR="00237FE8" w:rsidRPr="00DD249E" w:rsidRDefault="00237FE8" w:rsidP="00B3068B">
      <w:pPr>
        <w:pStyle w:val="Akapitzlist"/>
        <w:spacing w:after="0"/>
        <w:ind w:left="426" w:hanging="426"/>
        <w:jc w:val="center"/>
      </w:pPr>
      <w:r w:rsidRPr="00DD249E">
        <w:rPr>
          <w:rFonts w:cstheme="minorHAnsi"/>
          <w:b/>
          <w:bCs/>
        </w:rPr>
        <w:t>§ 7</w:t>
      </w:r>
    </w:p>
    <w:p w:rsidR="00237FE8" w:rsidRPr="00DD249E" w:rsidRDefault="00237FE8" w:rsidP="00B3068B">
      <w:pPr>
        <w:autoSpaceDE w:val="0"/>
        <w:autoSpaceDN w:val="0"/>
        <w:adjustRightInd w:val="0"/>
        <w:spacing w:after="0"/>
        <w:ind w:left="426" w:hanging="426"/>
        <w:jc w:val="both"/>
        <w:rPr>
          <w:rFonts w:cstheme="minorHAnsi"/>
          <w:b/>
          <w:bCs/>
        </w:rPr>
      </w:pPr>
      <w:r w:rsidRPr="00DD249E">
        <w:rPr>
          <w:rFonts w:cstheme="minorHAnsi"/>
          <w:b/>
          <w:bCs/>
        </w:rPr>
        <w:t>Rozliczenie Przedmiotu Umowy</w:t>
      </w:r>
    </w:p>
    <w:p w:rsidR="00237FE8" w:rsidRPr="00DD249E" w:rsidRDefault="00237FE8" w:rsidP="00B3068B">
      <w:pPr>
        <w:spacing w:after="0"/>
        <w:ind w:left="426" w:hanging="426"/>
        <w:jc w:val="both"/>
        <w:rPr>
          <w:rFonts w:eastAsia="Calibri" w:cs="Times New Roman"/>
        </w:rPr>
      </w:pPr>
      <w:r w:rsidRPr="00DD249E">
        <w:rPr>
          <w:rFonts w:eastAsia="Calibri" w:cs="Times New Roman"/>
        </w:rPr>
        <w:t xml:space="preserve">1. Strony postanawiają, że rozliczenie za wykonane roboty odbędzie się dwiema fakturami: fakturą rozliczającą kwotę udzielonej zaliczki opisanej w </w:t>
      </w:r>
      <w:r w:rsidRPr="00DD249E">
        <w:rPr>
          <w:rFonts w:eastAsiaTheme="minorHAnsi"/>
          <w:lang w:eastAsia="en-US"/>
        </w:rPr>
        <w:t>§ 6 ust.6 umowy oraz fakturą końcową</w:t>
      </w:r>
      <w:r w:rsidRPr="00DD249E">
        <w:rPr>
          <w:rFonts w:eastAsia="Calibri" w:cs="Times New Roman"/>
        </w:rPr>
        <w:t xml:space="preserve"> wystawioną po zakończeniu i odbiorze końcowym przedmiotu zamówienia określonego w </w:t>
      </w:r>
      <w:r w:rsidRPr="00DD249E">
        <w:rPr>
          <w:rFonts w:eastAsiaTheme="minorHAnsi" w:cstheme="minorHAnsi"/>
          <w:lang w:eastAsia="en-US"/>
        </w:rPr>
        <w:t>§ 1 umowy,</w:t>
      </w:r>
      <w:r w:rsidRPr="00DD249E">
        <w:rPr>
          <w:rFonts w:eastAsia="Calibri" w:cs="Times New Roman"/>
        </w:rPr>
        <w:t>zgodnie z warunkami wypłat dofinansowania z Programu Rządowy Fundusz Polski Ład: Program Inwestycji Strategicznych</w:t>
      </w:r>
      <w:r w:rsidR="00E03109" w:rsidRPr="00DD249E">
        <w:rPr>
          <w:rFonts w:eastAsia="Calibri" w:cs="Times New Roman"/>
        </w:rPr>
        <w:t xml:space="preserve"> (w załączeniu)</w:t>
      </w:r>
      <w:r w:rsidRPr="00DD249E">
        <w:rPr>
          <w:rFonts w:eastAsia="Calibri" w:cs="Times New Roman"/>
        </w:rPr>
        <w:t>.</w:t>
      </w:r>
    </w:p>
    <w:p w:rsidR="00237FE8" w:rsidRPr="00DD249E" w:rsidRDefault="00237FE8" w:rsidP="00B3068B">
      <w:pPr>
        <w:spacing w:after="0"/>
        <w:ind w:left="426" w:hanging="426"/>
        <w:jc w:val="both"/>
        <w:rPr>
          <w:rFonts w:eastAsiaTheme="minorHAnsi" w:cs="Times New Roman"/>
          <w:lang w:eastAsia="en-US"/>
        </w:rPr>
      </w:pPr>
      <w:r w:rsidRPr="00DD249E">
        <w:rPr>
          <w:rFonts w:eastAsia="Calibri" w:cs="Times New Roman"/>
        </w:rPr>
        <w:t xml:space="preserve">1.1. </w:t>
      </w:r>
      <w:r w:rsidRPr="00DD249E">
        <w:rPr>
          <w:rFonts w:eastAsiaTheme="minorHAnsi" w:cs="Times New Roman"/>
          <w:lang w:eastAsia="en-US"/>
        </w:rPr>
        <w:t>Faktura końcowa zostanie wystawiona po dokonaniu odbioru końcowego zgodnie z § 13 umowy na kwotę stanowiąca różnicę pomiędzy wynagrodzeniem umownym brutto wskazanym w § 6 ust. 1, a kwotą udzielonej zaliczki.</w:t>
      </w:r>
    </w:p>
    <w:p w:rsidR="00237FE8" w:rsidRPr="00DD249E" w:rsidRDefault="00237FE8" w:rsidP="00B3068B">
      <w:pPr>
        <w:spacing w:after="0"/>
        <w:ind w:left="426" w:hanging="426"/>
        <w:jc w:val="both"/>
        <w:rPr>
          <w:rFonts w:eastAsia="Arial Unicode MS" w:cs="Times New Roman"/>
        </w:rPr>
      </w:pPr>
      <w:r w:rsidRPr="00DD249E">
        <w:rPr>
          <w:rFonts w:eastAsia="Calibri" w:cs="Times New Roman"/>
        </w:rPr>
        <w:t>2</w:t>
      </w:r>
      <w:r w:rsidRPr="00DD249E">
        <w:rPr>
          <w:rFonts w:eastAsia="Arial Unicode MS" w:cs="Times New Roman"/>
        </w:rPr>
        <w:t>. Wykonawca złoży Zamawiającemu fakturę po podpisaniu końcowego protokołu odbioru robót bez wad i usterek</w:t>
      </w:r>
      <w:r w:rsidRPr="00DD249E">
        <w:rPr>
          <w:rFonts w:eastAsia="Calibri" w:cs="Times New Roman"/>
        </w:rPr>
        <w:t xml:space="preserve"> przez Kierownika Budowy, Inspektora Nadzoru Inwestorskiego oraz Zamawiającego.</w:t>
      </w:r>
    </w:p>
    <w:p w:rsidR="00237FE8" w:rsidRPr="00DD249E" w:rsidRDefault="00237FE8" w:rsidP="00B3068B">
      <w:pPr>
        <w:spacing w:after="0"/>
        <w:ind w:left="426" w:hanging="426"/>
        <w:jc w:val="both"/>
        <w:rPr>
          <w:rFonts w:eastAsia="Calibri" w:cs="Times New Roman"/>
        </w:rPr>
      </w:pPr>
      <w:r w:rsidRPr="00DD249E">
        <w:rPr>
          <w:rFonts w:eastAsia="Arial Unicode MS" w:cs="Times New Roman"/>
        </w:rPr>
        <w:t>3. Zapłata przez Zamawiającego faktury końcowej za wykonane roboty nastąpi w terminie do 35 dni od daty otrzymania przez Zamawiającego prawidłowo sporządzonej faktury.</w:t>
      </w:r>
    </w:p>
    <w:p w:rsidR="00237FE8" w:rsidRPr="00DD249E" w:rsidRDefault="00237FE8" w:rsidP="00B3068B">
      <w:pPr>
        <w:spacing w:after="0"/>
        <w:ind w:left="852" w:hanging="426"/>
        <w:jc w:val="both"/>
        <w:rPr>
          <w:rFonts w:eastAsia="Arial Unicode MS" w:cs="Times New Roman"/>
        </w:rPr>
      </w:pPr>
      <w:r w:rsidRPr="00DD249E">
        <w:rPr>
          <w:rFonts w:eastAsia="Arial Unicode MS" w:cs="Times New Roman"/>
        </w:rPr>
        <w:t xml:space="preserve">3.1 Za datę dokonania płatności przyjmuje się datę obciążenia rachunku bankowego Zamawiającego. </w:t>
      </w:r>
    </w:p>
    <w:p w:rsidR="00237FE8" w:rsidRPr="00DD249E" w:rsidRDefault="00237FE8" w:rsidP="00B3068B">
      <w:pPr>
        <w:spacing w:after="0"/>
        <w:ind w:left="852" w:hanging="426"/>
        <w:jc w:val="both"/>
        <w:rPr>
          <w:rFonts w:eastAsia="Arial Unicode MS" w:cs="Times New Roman"/>
        </w:rPr>
      </w:pPr>
      <w:r w:rsidRPr="00DD249E">
        <w:rPr>
          <w:rFonts w:eastAsia="Arial Unicode MS" w:cs="Times New Roman"/>
        </w:rPr>
        <w:t>3.2 Płatności będą dokonywane przelewem na rachunek bankowy Wykonawcy wskazany na fakturze.</w:t>
      </w:r>
    </w:p>
    <w:p w:rsidR="00237FE8" w:rsidRPr="00DD249E" w:rsidRDefault="00237FE8" w:rsidP="00B3068B">
      <w:pPr>
        <w:spacing w:after="0"/>
        <w:ind w:left="426" w:hanging="426"/>
        <w:jc w:val="both"/>
        <w:rPr>
          <w:rFonts w:eastAsia="Arial Unicode MS" w:cs="Times New Roman"/>
        </w:rPr>
      </w:pPr>
      <w:r w:rsidRPr="00DD249E">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rsidR="00237FE8" w:rsidRPr="00DD249E" w:rsidRDefault="00237FE8" w:rsidP="00B3068B">
      <w:pPr>
        <w:spacing w:after="0"/>
        <w:ind w:left="426" w:hanging="426"/>
        <w:jc w:val="both"/>
        <w:rPr>
          <w:rFonts w:cstheme="minorHAnsi"/>
        </w:rPr>
      </w:pPr>
      <w:r w:rsidRPr="00DD249E">
        <w:rPr>
          <w:rFonts w:cstheme="minorHAnsi"/>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na piśmie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rsidR="00237FE8" w:rsidRPr="00DD249E" w:rsidRDefault="00237FE8" w:rsidP="00B3068B">
      <w:pPr>
        <w:spacing w:after="0"/>
        <w:ind w:left="426" w:hanging="426"/>
        <w:jc w:val="both"/>
        <w:rPr>
          <w:rFonts w:cstheme="minorHAnsi"/>
        </w:rPr>
      </w:pPr>
      <w:r w:rsidRPr="00DD249E">
        <w:rPr>
          <w:rFonts w:cstheme="minorHAnsi"/>
        </w:rPr>
        <w:t>6. Wykonawca jest zobowiązany do zawierania umów podwykonawczych w sposób umożliwiający rozliczenie robót wykonanych przez podwykonawców.</w:t>
      </w:r>
    </w:p>
    <w:p w:rsidR="00237FE8" w:rsidRPr="00DD249E" w:rsidRDefault="00237FE8" w:rsidP="00B3068B">
      <w:pPr>
        <w:spacing w:after="0"/>
        <w:ind w:left="426" w:hanging="426"/>
        <w:jc w:val="both"/>
        <w:rPr>
          <w:rFonts w:cstheme="minorHAnsi"/>
        </w:rPr>
      </w:pPr>
      <w:r w:rsidRPr="00DD249E">
        <w:rPr>
          <w:rFonts w:cstheme="minorHAnsi"/>
        </w:rPr>
        <w:t>7. Warunkiem zapłaty Wykonawcy wynagrodzenia jest przedłożenie Zamawiającemu wraz z fakturą dokumentów wskazanych w ust. 5.</w:t>
      </w:r>
    </w:p>
    <w:p w:rsidR="00237FE8" w:rsidRPr="00DD249E" w:rsidRDefault="00237FE8" w:rsidP="00B3068B">
      <w:pPr>
        <w:spacing w:after="0"/>
        <w:ind w:left="426" w:hanging="426"/>
        <w:jc w:val="both"/>
        <w:rPr>
          <w:rFonts w:cstheme="minorHAnsi"/>
        </w:rPr>
      </w:pPr>
      <w:r w:rsidRPr="00DD249E">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37FE8" w:rsidRPr="00DD249E" w:rsidRDefault="00237FE8" w:rsidP="00B3068B">
      <w:pPr>
        <w:spacing w:after="0"/>
        <w:ind w:left="426" w:hanging="426"/>
        <w:jc w:val="both"/>
        <w:rPr>
          <w:rFonts w:cstheme="minorHAnsi"/>
        </w:rPr>
      </w:pPr>
      <w:r w:rsidRPr="00DD249E">
        <w:rPr>
          <w:rFonts w:cstheme="minorHAnsi"/>
        </w:rPr>
        <w:lastRenderedPageBreak/>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rsidR="00237FE8" w:rsidRPr="00DD249E" w:rsidRDefault="00237FE8" w:rsidP="00B3068B">
      <w:pPr>
        <w:spacing w:after="0"/>
        <w:ind w:left="426" w:hanging="426"/>
        <w:jc w:val="both"/>
        <w:rPr>
          <w:rFonts w:cstheme="minorHAnsi"/>
        </w:rPr>
      </w:pPr>
      <w:r w:rsidRPr="00DD249E">
        <w:rPr>
          <w:rFonts w:cstheme="minorHAnsi"/>
        </w:rPr>
        <w:t>10. Bezpośrednia zapłata, o której mowa w ust. 8 obejmuje wyłącznie należne wynagrodzenie bez odsetek należnych podwykonawcy lub dalszemu podwykonawcy.</w:t>
      </w:r>
    </w:p>
    <w:p w:rsidR="00237FE8" w:rsidRPr="00DD249E" w:rsidRDefault="00237FE8" w:rsidP="00B3068B">
      <w:pPr>
        <w:spacing w:after="0"/>
        <w:ind w:left="426" w:hanging="426"/>
        <w:jc w:val="both"/>
        <w:rPr>
          <w:rFonts w:cstheme="minorHAnsi"/>
        </w:rPr>
      </w:pPr>
      <w:r w:rsidRPr="00DD249E">
        <w:rPr>
          <w:rFonts w:cstheme="minorHAnsi"/>
        </w:rPr>
        <w:t>11.Przed dokonaniem bezpośredniej zapłaty Wykonawca zostanie poinformowany przez Zamawiającego w formie pisemnej o:</w:t>
      </w:r>
    </w:p>
    <w:p w:rsidR="00237FE8" w:rsidRPr="00DD249E" w:rsidRDefault="00237FE8" w:rsidP="00B3068B">
      <w:pPr>
        <w:spacing w:after="0"/>
        <w:ind w:left="852" w:hanging="426"/>
        <w:jc w:val="both"/>
        <w:rPr>
          <w:rFonts w:cstheme="minorHAnsi"/>
        </w:rPr>
      </w:pPr>
      <w:r w:rsidRPr="00DD249E">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237FE8" w:rsidRPr="00DD249E" w:rsidRDefault="00237FE8" w:rsidP="00B3068B">
      <w:pPr>
        <w:spacing w:after="0"/>
        <w:ind w:left="852" w:hanging="426"/>
        <w:jc w:val="both"/>
        <w:rPr>
          <w:rFonts w:cstheme="minorHAnsi"/>
        </w:rPr>
      </w:pPr>
      <w:r w:rsidRPr="00DD249E">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rsidR="00237FE8" w:rsidRPr="00DD249E" w:rsidRDefault="00237FE8" w:rsidP="00B3068B">
      <w:pPr>
        <w:spacing w:after="0"/>
        <w:ind w:left="426" w:hanging="426"/>
        <w:jc w:val="both"/>
        <w:rPr>
          <w:rFonts w:cstheme="minorHAnsi"/>
        </w:rPr>
      </w:pPr>
      <w:r w:rsidRPr="00DD249E">
        <w:rPr>
          <w:rFonts w:cstheme="minorHAnsi"/>
        </w:rPr>
        <w:t>12. W przypadku zgłoszenia przez Wykonawcę uwag, o których mowa w ust. 11 pkt 2 w terminie 7 dni od dnia otrzymania informacji, o której mowa w ust. 11 pkt 1 i 2 Zamawiający może:</w:t>
      </w:r>
    </w:p>
    <w:p w:rsidR="00237FE8" w:rsidRPr="00DD249E" w:rsidRDefault="00237FE8" w:rsidP="00B3068B">
      <w:pPr>
        <w:spacing w:after="0"/>
        <w:ind w:left="852" w:hanging="426"/>
        <w:jc w:val="both"/>
        <w:rPr>
          <w:rFonts w:cstheme="minorHAnsi"/>
        </w:rPr>
      </w:pPr>
      <w:r w:rsidRPr="00DD249E">
        <w:rPr>
          <w:rFonts w:cstheme="minorHAnsi"/>
        </w:rPr>
        <w:t>1) nie dokonać bezpośredniej zapłaty wynagrodzenia podwykonawcy lub dalszemu podwykonawcy, jeżeli Wykonawca wykaże niezasadność takiej zapłaty, albo</w:t>
      </w:r>
    </w:p>
    <w:p w:rsidR="00237FE8" w:rsidRPr="00DD249E" w:rsidRDefault="00237FE8" w:rsidP="00B3068B">
      <w:pPr>
        <w:spacing w:after="0"/>
        <w:ind w:left="852" w:hanging="426"/>
        <w:jc w:val="both"/>
        <w:rPr>
          <w:rFonts w:cstheme="minorHAnsi"/>
        </w:rPr>
      </w:pPr>
      <w:r w:rsidRPr="00DD249E">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237FE8" w:rsidRPr="00DD249E" w:rsidRDefault="00237FE8" w:rsidP="00B3068B">
      <w:pPr>
        <w:spacing w:after="0"/>
        <w:ind w:left="852" w:hanging="426"/>
        <w:jc w:val="both"/>
        <w:rPr>
          <w:rFonts w:cstheme="minorHAnsi"/>
        </w:rPr>
      </w:pPr>
      <w:r w:rsidRPr="00DD249E">
        <w:rPr>
          <w:rFonts w:cstheme="minorHAnsi"/>
        </w:rPr>
        <w:t>3) dokonać bezpośredniej zapłaty wynagrodzenia podwykonawcy lub dalszemu podwykonawcy, jeżeli podwykonawca lub dalszy podwykonawca wykaże zasadność takiej zapłaty.</w:t>
      </w:r>
    </w:p>
    <w:p w:rsidR="00237FE8" w:rsidRPr="00DD249E" w:rsidRDefault="00237FE8" w:rsidP="00B3068B">
      <w:pPr>
        <w:spacing w:after="0"/>
        <w:ind w:left="426" w:hanging="426"/>
        <w:jc w:val="both"/>
        <w:rPr>
          <w:rFonts w:cstheme="minorHAnsi"/>
        </w:rPr>
      </w:pPr>
      <w:r w:rsidRPr="00DD249E">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rsidR="00237FE8" w:rsidRPr="00DD249E" w:rsidRDefault="00237FE8" w:rsidP="00B3068B">
      <w:pPr>
        <w:spacing w:after="0"/>
        <w:ind w:left="426" w:hanging="426"/>
        <w:jc w:val="both"/>
        <w:rPr>
          <w:rFonts w:cstheme="minorHAnsi"/>
        </w:rPr>
      </w:pPr>
      <w:r w:rsidRPr="00DD249E">
        <w:rPr>
          <w:rFonts w:cstheme="minorHAnsi"/>
        </w:rPr>
        <w:t>14.Zasady wystawiania faktur:</w:t>
      </w:r>
    </w:p>
    <w:p w:rsidR="00237FE8" w:rsidRPr="00DD249E" w:rsidRDefault="00237FE8" w:rsidP="00B3068B">
      <w:pPr>
        <w:spacing w:after="0"/>
        <w:ind w:left="852" w:hanging="426"/>
        <w:jc w:val="both"/>
        <w:rPr>
          <w:rFonts w:cstheme="minorHAnsi"/>
        </w:rPr>
      </w:pPr>
      <w:r w:rsidRPr="00DD249E">
        <w:rPr>
          <w:rFonts w:cstheme="minorHAnsi"/>
        </w:rPr>
        <w:t xml:space="preserve">1) Zamawiający upoważnia Wykonawcę do wystawiania faktur na: </w:t>
      </w:r>
    </w:p>
    <w:p w:rsidR="00237FE8" w:rsidRPr="00DD249E" w:rsidRDefault="00237FE8" w:rsidP="00B3068B">
      <w:pPr>
        <w:spacing w:after="0"/>
        <w:ind w:left="852" w:hanging="426"/>
        <w:jc w:val="both"/>
        <w:rPr>
          <w:rFonts w:cstheme="minorHAnsi"/>
        </w:rPr>
      </w:pPr>
      <w:r w:rsidRPr="00DD249E">
        <w:rPr>
          <w:rFonts w:cstheme="minorHAnsi"/>
          <w:b/>
          <w:bCs/>
        </w:rPr>
        <w:t>Nabywca</w:t>
      </w:r>
      <w:r w:rsidRPr="00DD249E">
        <w:rPr>
          <w:rFonts w:cstheme="minorHAnsi"/>
        </w:rPr>
        <w:t>- Gmina  Borkowice ul. ks. Jana Wiśniewskiego 42, 26 422 Borkowice, NIP: 6010085857,</w:t>
      </w:r>
    </w:p>
    <w:p w:rsidR="00237FE8" w:rsidRPr="00DD249E" w:rsidRDefault="00237FE8" w:rsidP="00B3068B">
      <w:pPr>
        <w:spacing w:after="0"/>
        <w:ind w:left="852" w:hanging="426"/>
        <w:jc w:val="both"/>
        <w:rPr>
          <w:rFonts w:cstheme="minorHAnsi"/>
        </w:rPr>
      </w:pPr>
      <w:r w:rsidRPr="00DD249E">
        <w:rPr>
          <w:rFonts w:cstheme="minorHAnsi"/>
          <w:b/>
          <w:bCs/>
        </w:rPr>
        <w:t xml:space="preserve">Odbiorca </w:t>
      </w:r>
      <w:r w:rsidRPr="00DD249E">
        <w:rPr>
          <w:rFonts w:cstheme="minorHAnsi"/>
        </w:rPr>
        <w:t>– Urząd Gminy w  Borkowicach ul. ks. Jana Wiśniewskiego 42, 26 422 Borkowice.</w:t>
      </w:r>
    </w:p>
    <w:p w:rsidR="00237FE8" w:rsidRPr="00DD249E" w:rsidRDefault="00237FE8" w:rsidP="00B3068B">
      <w:pPr>
        <w:spacing w:after="0"/>
        <w:ind w:left="852" w:hanging="426"/>
        <w:jc w:val="both"/>
        <w:rPr>
          <w:rFonts w:cstheme="minorHAnsi"/>
        </w:rPr>
      </w:pPr>
      <w:r w:rsidRPr="00DD249E">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rsidR="00237FE8" w:rsidRPr="00DD249E" w:rsidRDefault="00237FE8" w:rsidP="00B3068B">
      <w:pPr>
        <w:spacing w:after="0"/>
        <w:ind w:left="852" w:hanging="426"/>
        <w:jc w:val="both"/>
        <w:rPr>
          <w:rFonts w:cstheme="minorHAnsi"/>
        </w:rPr>
      </w:pPr>
      <w:r w:rsidRPr="00DD249E">
        <w:rPr>
          <w:rFonts w:cstheme="minorHAnsi"/>
        </w:rPr>
        <w:t>3) Zapłata faktury nastąpi z uwzględnieniem przepisów art. 108a ust. 1a ustawy o podatku od towarów i usług.</w:t>
      </w:r>
    </w:p>
    <w:p w:rsidR="00237FE8" w:rsidRPr="00DD249E" w:rsidRDefault="00237FE8" w:rsidP="00B3068B">
      <w:pPr>
        <w:spacing w:after="0"/>
        <w:ind w:left="852" w:hanging="426"/>
        <w:jc w:val="both"/>
        <w:rPr>
          <w:rFonts w:cstheme="minorHAnsi"/>
        </w:rPr>
      </w:pPr>
      <w:r w:rsidRPr="00DD249E">
        <w:rPr>
          <w:rFonts w:cstheme="minorHAnsi"/>
        </w:rPr>
        <w:t>4) Wykonawca jest zobowiązany podać na fakturze adnotację „mechanizm podzielonej płatności”.</w:t>
      </w:r>
    </w:p>
    <w:p w:rsidR="00237FE8" w:rsidRPr="00DD249E" w:rsidRDefault="00237FE8" w:rsidP="00B3068B">
      <w:pPr>
        <w:spacing w:after="0"/>
        <w:ind w:left="852" w:hanging="426"/>
        <w:jc w:val="both"/>
        <w:rPr>
          <w:rFonts w:cstheme="minorHAnsi"/>
        </w:rPr>
      </w:pPr>
      <w:r w:rsidRPr="00DD249E">
        <w:rPr>
          <w:rFonts w:cstheme="minorHAnsi"/>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w:t>
      </w:r>
      <w:r w:rsidRPr="00DD249E">
        <w:rPr>
          <w:rFonts w:cstheme="minorHAnsi"/>
        </w:rPr>
        <w:lastRenderedPageBreak/>
        <w:t>podmiotów, o którym mowa w art. 96b ust. 1 ustawy o VAT - Wykazie podmiotów zarejestrowanych jako podatnicy VAT, niezarejestrowanych oraz wykreślonych i przywróconych do rejestru VAT, najpóźniej na 5 dni roboczych przed wyznaczonym terminem płatności,</w:t>
      </w:r>
    </w:p>
    <w:p w:rsidR="00237FE8" w:rsidRPr="00DD249E" w:rsidRDefault="00237FE8" w:rsidP="00B3068B">
      <w:pPr>
        <w:spacing w:after="0"/>
        <w:ind w:left="852" w:hanging="426"/>
        <w:jc w:val="both"/>
        <w:rPr>
          <w:rFonts w:cstheme="minorHAnsi"/>
        </w:rPr>
      </w:pPr>
      <w:r w:rsidRPr="00DD249E">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237FE8" w:rsidRPr="00DD249E" w:rsidRDefault="00237FE8" w:rsidP="00B3068B">
      <w:pPr>
        <w:spacing w:after="0"/>
        <w:ind w:left="426" w:hanging="426"/>
        <w:jc w:val="both"/>
        <w:rPr>
          <w:rFonts w:cstheme="minorHAnsi"/>
        </w:rPr>
      </w:pPr>
      <w:r w:rsidRPr="00DD249E">
        <w:rPr>
          <w:rFonts w:cstheme="minorHAnsi"/>
        </w:rPr>
        <w:t>15.Zamawiający zastrzega sobie prawo zakwestionowania zafakturowanej kwoty w przypadku stwierdzenia, że jest ona niezgodna z umową lub przepisami powszechnie obowiązującymi.</w:t>
      </w:r>
    </w:p>
    <w:p w:rsidR="00237FE8" w:rsidRPr="00DD249E" w:rsidRDefault="00237FE8" w:rsidP="00B3068B">
      <w:pPr>
        <w:spacing w:after="0"/>
        <w:ind w:left="426" w:hanging="426"/>
        <w:jc w:val="both"/>
        <w:rPr>
          <w:rFonts w:cstheme="minorHAnsi"/>
        </w:rPr>
      </w:pPr>
      <w:r w:rsidRPr="00DD249E">
        <w:rPr>
          <w:rFonts w:cstheme="minorHAnsi"/>
        </w:rPr>
        <w:t>16.W przypadku, o którym mowa w ust. 15 Zamawiający dokona zwrotu faktury bez jej zaksięgowania i zapłaty Wykonawcy, żądając jednocześnie dodatkowych wyjaśnień lub zmiany faktury.</w:t>
      </w:r>
    </w:p>
    <w:p w:rsidR="00237FE8" w:rsidRPr="00DD249E" w:rsidRDefault="00237FE8" w:rsidP="00B3068B">
      <w:pPr>
        <w:spacing w:after="0"/>
        <w:ind w:left="426" w:hanging="426"/>
        <w:jc w:val="both"/>
        <w:rPr>
          <w:rFonts w:cstheme="minorHAnsi"/>
        </w:rPr>
      </w:pPr>
      <w:r w:rsidRPr="00DD249E">
        <w:rPr>
          <w:rFonts w:cstheme="minorHAnsi"/>
        </w:rPr>
        <w:t>17.Termin płatności faktury, w sytuacji opisanej w ust. 16 będzie liczony od dnia otrzymania wymaganych wyjaśnień lub prawidłowo wystawionej faktury.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18.Niezależnie od postanowień Umowy Wykonawca jest zobowiązany do terminowego regulowania wszelkich zobowiązań wobec podwykonawców i dalszych podwykonawców</w:t>
      </w:r>
      <w:r w:rsidR="00E03109" w:rsidRPr="00DD249E">
        <w:rPr>
          <w:rFonts w:cstheme="minorHAnsi"/>
        </w:rPr>
        <w:t>(w tym wynikające z art. 439 ust 5 ustawy pzp)</w:t>
      </w:r>
      <w:r w:rsidRPr="00DD249E">
        <w:rPr>
          <w:rFonts w:cstheme="minorHAnsi"/>
        </w:rPr>
        <w:t>. Nieterminowe regulowanie wymagalnych zobowiązań wobec podwykonawców i dalszych podwykonawców stanowi nienależyte wykonanie Umowy i uprawnia Zamawiającego do dokonania spłaty wobec Podwykonawcy na zasadzie odpowiedzialności solidarnej wynikającej z art. 647</w:t>
      </w:r>
      <w:r w:rsidRPr="00DD249E">
        <w:rPr>
          <w:rFonts w:cstheme="minorHAnsi"/>
          <w:vertAlign w:val="superscript"/>
        </w:rPr>
        <w:t>1</w:t>
      </w:r>
      <w:r w:rsidRPr="00DD249E">
        <w:rPr>
          <w:rFonts w:cstheme="minorHAnsi"/>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p>
    <w:p w:rsidR="00237FE8" w:rsidRPr="00DD249E" w:rsidRDefault="00237FE8" w:rsidP="00B3068B">
      <w:pPr>
        <w:autoSpaceDE w:val="0"/>
        <w:autoSpaceDN w:val="0"/>
        <w:adjustRightInd w:val="0"/>
        <w:spacing w:after="0"/>
        <w:ind w:left="426" w:hanging="426"/>
        <w:jc w:val="both"/>
        <w:rPr>
          <w:rFonts w:cstheme="minorHAnsi"/>
          <w:strike/>
        </w:rPr>
      </w:pPr>
      <w:r w:rsidRPr="00DD249E">
        <w:rPr>
          <w:rFonts w:cstheme="minorHAnsi"/>
        </w:rPr>
        <w:t>19. Strony ustalają, że wierzytelności przysługujące Wykonawcy z tytułu uiszczenia należności za wykonane prace nie mogą być przeniesione na osoby trzecie w formie przelewu wierzytelności lub w jakiejkolwiek innej formie.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8</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Polecenia Zamawiającego</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Zamawiający ma prawo, jeżeli jest to niezbędne dla wykonania Przedmiotu Umowy, polecać Wykonawcy na piśmie: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wykonanie robót wynikających z zasad wiedzy technicznej, a niewymienionych w opracowanej dokumentacji i kosztorysie ofertowym;</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2) wykonanie rozwiązań zamiennych w stosunku do opracowanych w dokumentacji projektowej;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lastRenderedPageBreak/>
        <w:t>3) dokonanie zmiany określonej uaktualnionym harmonogramem rzeczowo – finansowym (robót) kolejności wykonania robót, a Wykonawca zobowiązany jest wykonać każde z powyższych poleceń;</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4) rezygnację z części robót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Wydane przez Zamawiającego polecenia, o których mowa w ust.1 nie unieważniają w jakiejkolwiek mierze Umowy, a skutki tych poleceń nie wpływają na wynagrodzenie Wykonawcy oraz na termin zakończenia przedmiotu umowy, o którym mowa w § 4 Umowy, w sposób inny niż opisany w § 17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Zmiany wynikające z poleceń, o których mowa w ust. 1 muszą być uwzględnione przez Wykonawcę w uaktualnionym harmonogramie rzeczowo – finansowym zgodnie z postanowieniami § 5 Umowy.</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9</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Obowiązki Zamawiającego i Wykonawcy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Do obowiązków Zamawiającego należy w szczególności: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przekazanie terenu budowy po zgłoszeniu przez Wykonawcę Zamawiającemu kierownika budowy oraz złożeniu oświadczenia przez w/w o przyjęciu obowiązków,</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zapewnienie nadzoru inwestorskiego,</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udzielenia Wykonawcy niezbędnych pełnomocnictw w przypadku, gdy okażą się one niezbędne do wykonania przez Wykonawcę obowiązków wynikających z Umowy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4) przeprowadzenie odbioru wykonanych usług i robót,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5) zapłata wynagrodzenia  za wykonany i odebrany Przedmiot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Do obowiązków Wykonawcy należy w szczególności: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opracowanie harmonogramu rzeczowo-finansowego i jego aktualizowanie,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opracowanie i przedłożenie Zamawiającemu w ciągu 7 dni od dnia podpisania umowy kosztorysu ofertowego na podstawie, którego obliczono cenę oferty,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w terminie 7 dni licząc od daty odbioru dokumentacji projektowej dostarczyć do zatwierdzenia przez Zamawiającego plan bezpieczeństwa i ochrony zdrowia oraz oświadczenie kierownika budowy o podjęciu obowiązków,</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4) wykonanie Przedmiotu Umowy w oparciu o Dokumentację projektową z uwzględnieniem wymagań określonych w </w:t>
      </w:r>
      <w:proofErr w:type="spellStart"/>
      <w:r w:rsidRPr="00DD249E">
        <w:rPr>
          <w:rFonts w:cstheme="minorHAnsi"/>
        </w:rPr>
        <w:t>STWiORB</w:t>
      </w:r>
      <w:proofErr w:type="spellEnd"/>
      <w:r w:rsidRPr="00DD249E">
        <w:rPr>
          <w:rFonts w:cstheme="minorHAnsi"/>
        </w:rPr>
        <w:t xml:space="preserve"> oraz zgodnie z Planem </w:t>
      </w:r>
      <w:proofErr w:type="spellStart"/>
      <w:r w:rsidRPr="00DD249E">
        <w:rPr>
          <w:rFonts w:cstheme="minorHAnsi"/>
        </w:rPr>
        <w:t>BiOZ</w:t>
      </w:r>
      <w:proofErr w:type="spellEnd"/>
      <w:r w:rsidRPr="00DD249E">
        <w:rPr>
          <w:rFonts w:cstheme="minorHAnsi"/>
        </w:rPr>
        <w: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5) kontrola jakości materiałów i robót zgodnie z postanowieniami </w:t>
      </w:r>
      <w:proofErr w:type="spellStart"/>
      <w:r w:rsidRPr="00DD249E">
        <w:rPr>
          <w:rFonts w:cstheme="minorHAnsi"/>
        </w:rPr>
        <w:t>STWiORB</w:t>
      </w:r>
      <w:proofErr w:type="spellEnd"/>
      <w:r w:rsidRPr="00DD249E">
        <w:rPr>
          <w:rFonts w:cstheme="minorHAnsi"/>
        </w:rPr>
        <w: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6) skompletowanie i przedstawienie Zamawiającemu dokumentów pozwalających na ocenę prawidłowego wykonania przedmiotu odbioru częściowego i odbioru końcowego robót,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w:t>
      </w:r>
      <w:r w:rsidRPr="00DD249E">
        <w:rPr>
          <w:rFonts w:cstheme="minorHAnsi"/>
        </w:rPr>
        <w:lastRenderedPageBreak/>
        <w:t>transportu materiałów i sprzętu, do i z terenu budowy, aby nie spowodował on szkód na drogach i obiektach inżynierskich,</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9) zabezpieczenie instalacji i urządzeń na terenie budowy i w jej bezpośrednim otoczeniu przed ich zniszczeniem lub uszkodzeniem w trakcie wykonywania robót,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10) informowanie Zamawiającego o terminie wykonania robót ulegających zakryciu oraz terminie odbioru robót zanikających w terminach i w zakresie określonym w </w:t>
      </w:r>
      <w:proofErr w:type="spellStart"/>
      <w:r w:rsidRPr="00DD249E">
        <w:rPr>
          <w:rFonts w:cstheme="minorHAnsi"/>
        </w:rPr>
        <w:t>STWiORB</w:t>
      </w:r>
      <w:proofErr w:type="spellEnd"/>
      <w:r w:rsidRPr="00DD249E">
        <w:rPr>
          <w:rFonts w:cstheme="minorHAnsi"/>
        </w:rPr>
        <w: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11) informowanie bieżące Zamawiającego o problemach lub okolicznościach mogących wpłynąć na jakość robót lub termin zakończenia robót,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12) niezwłoczne informowanie Zamawiającego o zaistniałych na terenie budowy kontrolach i wypadkach,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13) opracowanie projektu organizacji ruchu na czas budowy, uzyskanie wymaganych prawem uzgodnień i</w:t>
      </w:r>
      <w:r w:rsidR="00767BBB" w:rsidRPr="00DD249E">
        <w:rPr>
          <w:rFonts w:cstheme="minorHAnsi"/>
        </w:rPr>
        <w:t xml:space="preserve"> pozwoleń od zarządcy dróg ,  </w:t>
      </w:r>
      <w:r w:rsidRPr="00DD249E">
        <w:rPr>
          <w:rFonts w:cstheme="minorHAnsi"/>
        </w:rPr>
        <w:t>przedłożenie go Zamawiającemu w terminie do czasu przystąpienia do wykonywania robót budowlanych,</w:t>
      </w:r>
      <w:r w:rsidR="00767BBB" w:rsidRPr="00DD249E">
        <w:rPr>
          <w:rFonts w:cstheme="minorHAnsi"/>
        </w:rPr>
        <w:t>a także ponieść koszty związane z zajęciem pasa drogowego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14) oznakowanie miejsca robót zgodnie z zatwierdzonym projektem organizacji ruchu i utrzymanie tego oznakowania w należytym stanie przez cały czas wykonywania robót,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15) zgłoszenie i uzgodnienie z dysponentami urządzeń obcych znajdujących się w pasie drogowym zasad prowadzenia robót zgodnie z uzgodnieniami branżowymi,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16) przekazanie przebudowanych lub modernizowanych urządzeń obcych właściwym dysponentom protokołem zdawczo-odbiorczym,</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17) uczestniczenie w naradach koordynacyjnych,</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19) zapłata należnego wynagrodzenia Podwykonawcom i dalszym Podwykonawcom, jeżeli Wykonawca korzysta z Podwykonawców,</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20)wykonanie i montaż tablic promocyjnych inwestycji według wytycznych Zamawiającego.</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21) zapewnić opomiarowanie oraz ponieść koszt zużytej energii elektrycznej oraz wody w okresie realizacji przedmiotu umowy – jeżeli dotyczy.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3. </w:t>
      </w:r>
      <w:r w:rsidR="00007D07" w:rsidRPr="00DD249E">
        <w:rPr>
          <w:rFonts w:cstheme="minorHAnsi"/>
        </w:rPr>
        <w:t>Zwłoka</w:t>
      </w:r>
      <w:r w:rsidRPr="00DD249E">
        <w:rPr>
          <w:rFonts w:cstheme="minorHAnsi"/>
        </w:rPr>
        <w:t xml:space="preserve"> z tytułu nieprzekazania dokumentów, o których mowa w ust. 2 pkt. 6 będzie traktowane jako powstałe z przyczyn zależnych od Wykonawcy i nie może stanowić podstawy do zmiany terminu zakończenia robót.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Wymagania Zamawiającego dotyczące zatrudnienia osób na umowę o pracę przez Wykonawcę lub podwykonawcę</w:t>
      </w:r>
      <w:r w:rsidR="00B3068B" w:rsidRPr="00DD249E">
        <w:rPr>
          <w:rFonts w:cstheme="minorHAnsi"/>
        </w:rPr>
        <w:t xml:space="preserve">. </w:t>
      </w:r>
      <w:r w:rsidRPr="00DD249E">
        <w:rPr>
          <w:rFonts w:cstheme="minorHAnsi"/>
        </w:rPr>
        <w:t>Zamawiający wskaz</w:t>
      </w:r>
      <w:r w:rsidR="00E03109" w:rsidRPr="00DD249E">
        <w:rPr>
          <w:rFonts w:cstheme="minorHAnsi"/>
        </w:rPr>
        <w:t>ał</w:t>
      </w:r>
      <w:r w:rsidRPr="00DD249E">
        <w:rPr>
          <w:rFonts w:cstheme="minorHAnsi"/>
        </w:rPr>
        <w:t xml:space="preserve"> czynności, które muszą być realizowane przez pracowników zatrudnionych na podstawie umowy o pracę w rozumieniu art. 22 ustawy z dnia 26.06.1974r. – Kodeks pracy</w:t>
      </w:r>
      <w:r w:rsidR="00E03109" w:rsidRPr="00DD249E">
        <w:rPr>
          <w:rFonts w:cstheme="minorHAnsi"/>
        </w:rPr>
        <w:t xml:space="preserve"> wg wymagań wynikających z treści SWZ</w:t>
      </w:r>
      <w:r w:rsidRPr="00DD249E">
        <w:rPr>
          <w:rFonts w:cstheme="minorHAnsi"/>
        </w:rPr>
        <w:t>. Wyjątkiem będą przypadki wynikające z przepisów prawa w tym takie czynności, które są wykonywane przez osoby w ramach prowadzonej przez nie działalności gospodarczej.</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sidRPr="00DD249E">
        <w:rPr>
          <w:rFonts w:cstheme="minorHAnsi"/>
          <w:b/>
          <w:bCs/>
        </w:rPr>
        <w:t>Załącznik 13 nr SWZ</w:t>
      </w:r>
      <w:r w:rsidRPr="00DD249E">
        <w:rPr>
          <w:rFonts w:cstheme="minorHAnsi"/>
        </w:rPr>
        <w: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lastRenderedPageBreak/>
        <w:t>6. Zamawiający może w każdym czasie zawiadomić Państwową Inspekcję Pracy celem przeprowadzenia kontroli, czy osoby wykonujące czynności wskazane w ust. 3 są zatrudnione na podstawie Umowy o pracę.</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rsidR="00237FE8" w:rsidRPr="00DD249E" w:rsidRDefault="00237FE8" w:rsidP="00B3068B">
      <w:pPr>
        <w:autoSpaceDE w:val="0"/>
        <w:autoSpaceDN w:val="0"/>
        <w:adjustRightInd w:val="0"/>
        <w:spacing w:after="0"/>
        <w:ind w:left="426" w:hanging="426"/>
        <w:rPr>
          <w:rFonts w:cstheme="minorHAnsi"/>
          <w:strike/>
        </w:rPr>
      </w:pPr>
      <w:r w:rsidRPr="00DD249E">
        <w:rPr>
          <w:rFonts w:cstheme="minorHAnsi"/>
        </w:rPr>
        <w:t xml:space="preserve">8. Wykonawca zapewnia finansowanie inwestycji w okresie poprzedzającym wypłatę wynagrodzenia. </w:t>
      </w:r>
    </w:p>
    <w:p w:rsidR="00B3068B" w:rsidRPr="00DD249E" w:rsidRDefault="00B3068B" w:rsidP="00B3068B">
      <w:pPr>
        <w:autoSpaceDE w:val="0"/>
        <w:autoSpaceDN w:val="0"/>
        <w:adjustRightInd w:val="0"/>
        <w:spacing w:after="0"/>
        <w:ind w:left="426" w:hanging="426"/>
        <w:jc w:val="center"/>
        <w:rPr>
          <w:rFonts w:cstheme="minorHAnsi"/>
          <w:b/>
          <w:bCs/>
        </w:rPr>
      </w:pPr>
    </w:p>
    <w:p w:rsidR="00237FE8" w:rsidRPr="00DD249E" w:rsidRDefault="00237FE8" w:rsidP="00B3068B">
      <w:pPr>
        <w:autoSpaceDE w:val="0"/>
        <w:autoSpaceDN w:val="0"/>
        <w:adjustRightInd w:val="0"/>
        <w:spacing w:after="0"/>
        <w:ind w:left="426" w:hanging="426"/>
        <w:jc w:val="center"/>
        <w:rPr>
          <w:rFonts w:cstheme="minorHAnsi"/>
          <w:b/>
          <w:bCs/>
        </w:rPr>
      </w:pPr>
      <w:r w:rsidRPr="00DD249E">
        <w:rPr>
          <w:rFonts w:cstheme="minorHAnsi"/>
          <w:b/>
          <w:bCs/>
        </w:rPr>
        <w:t>§ 10</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Personel Wykonawcy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Wykonawca zobowiązany jest zapewnić kierowanie robotami objętymi umową tak długo, jak będzie to konieczne- przez osoby posiadające stosowne kwalifikacje zawodowe.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Postanowienia niniejszego ustępu nie uchybiają zobowiązaniom Wykonawcy wynikającym z Obowiązku Zatrudnienia.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5. Zamawiający ustanawia Inspektora Nadzoru w osobie: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6. Wykonawca ustanawia Kierownika budowy w osobie: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7. Nadzór nad realizacją umowy z ramienia Wykonawcy  …………………………</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11</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xml:space="preserve">Nadzór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Zamawiający w czasie przekazania placu budowy poinformuje Wykonawcę o osobach pełniących funkcję Inspektora Nadzoru.</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Osoby, o których mowa w ust. 1 działają w granicach umocowania określonego w ustawie Prawo Budowlane.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Zamawiający zastrzega sobie prawo zmiany ww. osób, o czym Zamawiający powiadomi na piśmie Wykonawcę na 3 dni przed dokonaniem zmiany. Zmiana ta winna być dokonana wpisem do dziennika budowy i nie wymaga zmiany  Umowy.</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12</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Podwykonawstwo</w:t>
      </w:r>
    </w:p>
    <w:p w:rsidR="00237FE8" w:rsidRPr="00DD249E" w:rsidRDefault="00237FE8" w:rsidP="00B3068B">
      <w:pPr>
        <w:autoSpaceDE w:val="0"/>
        <w:autoSpaceDN w:val="0"/>
        <w:adjustRightInd w:val="0"/>
        <w:spacing w:after="0"/>
        <w:ind w:left="426" w:hanging="426"/>
        <w:rPr>
          <w:rFonts w:cstheme="minorHAnsi"/>
          <w:bCs/>
        </w:rPr>
      </w:pPr>
      <w:r w:rsidRPr="00DD249E">
        <w:rPr>
          <w:rFonts w:cstheme="minorHAnsi"/>
          <w:bCs/>
        </w:rPr>
        <w:t>1. Wykonawca wykona wszystkie części zamówienia samodzielnie/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2. Zamawiający nie nakłada obowiązku osobistego wykonania przez Wykonawcę kluczowych części zamówienia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Wykonawca może: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powierzyć realizację części zamówienia Podwykonawcom, mimo niewskazania w ofercie takiej części do powierzenia Podwykonawcom,</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wskazać inny zakres podwykonawstwa, niż przedstawiony w ofercie,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wskazać innych Podwykonawców niż przedstawieni w ofercie,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lastRenderedPageBreak/>
        <w:t>4) zrezygnować z podwykonawstwa.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7. Umowa z Podwykonawcą/ dalszym podwykonawcą, powinna stanowić w szczególności, iż:</w:t>
      </w:r>
    </w:p>
    <w:p w:rsidR="00E03109" w:rsidRPr="00DD249E" w:rsidRDefault="00237FE8" w:rsidP="00B3068B">
      <w:pPr>
        <w:autoSpaceDE w:val="0"/>
        <w:autoSpaceDN w:val="0"/>
        <w:adjustRightInd w:val="0"/>
        <w:spacing w:after="0"/>
        <w:ind w:left="852" w:hanging="426"/>
        <w:jc w:val="both"/>
        <w:rPr>
          <w:rFonts w:cstheme="minorHAnsi"/>
        </w:rPr>
      </w:pPr>
      <w:r w:rsidRPr="00DD249E">
        <w:rPr>
          <w:rFonts w:cstheme="minorHAnsi"/>
        </w:rPr>
        <w:t>1) terminy zapłaty wynagrodzenia nie mogą być dłuższe niż 30 dni,</w:t>
      </w:r>
    </w:p>
    <w:p w:rsidR="00E03109" w:rsidRPr="00DD249E" w:rsidRDefault="00E03109" w:rsidP="00B3068B">
      <w:pPr>
        <w:autoSpaceDE w:val="0"/>
        <w:autoSpaceDN w:val="0"/>
        <w:adjustRightInd w:val="0"/>
        <w:spacing w:after="0"/>
        <w:ind w:left="852" w:hanging="426"/>
        <w:jc w:val="both"/>
        <w:rPr>
          <w:rFonts w:cstheme="minorHAnsi"/>
        </w:rPr>
      </w:pPr>
      <w:r w:rsidRPr="00DD249E">
        <w:rPr>
          <w:rFonts w:cstheme="minorHAnsi"/>
        </w:rPr>
        <w:t>2) spełniać wymagania wynikające z art. 439 ust 5 ustawy pzp,</w:t>
      </w:r>
    </w:p>
    <w:p w:rsidR="00237FE8" w:rsidRPr="00DD249E" w:rsidRDefault="00E03109" w:rsidP="00B3068B">
      <w:pPr>
        <w:autoSpaceDE w:val="0"/>
        <w:autoSpaceDN w:val="0"/>
        <w:adjustRightInd w:val="0"/>
        <w:spacing w:after="0"/>
        <w:ind w:left="852" w:hanging="426"/>
        <w:jc w:val="both"/>
        <w:rPr>
          <w:rFonts w:cstheme="minorHAnsi"/>
        </w:rPr>
      </w:pPr>
      <w:r w:rsidRPr="00DD249E">
        <w:rPr>
          <w:rFonts w:cstheme="minorHAnsi"/>
        </w:rPr>
        <w:t>3</w:t>
      </w:r>
      <w:r w:rsidR="00237FE8" w:rsidRPr="00DD249E">
        <w:rPr>
          <w:rFonts w:cstheme="minorHAnsi"/>
        </w:rPr>
        <w:t>) w przypadku uchylania się przez Wykonawcę od obowiązku zapłaty wymagalnego wynagrodzenia przysługującego Podwykonawcy lub dalszemu podwykonawcy, którzy zawarli:</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 zaakceptowane przez Zamawiającego Umowy o podwykonawstwo, których przedmiotem są roboty budowlane lub</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 xml:space="preserve">b) przedłożone Zamawiającemu zaakceptowane Umowy o podwykonawstwo, których przedmiotem są dostawy lub usługi,Zamawiający zapłaci bezpośrednio Podwykonawcy kwotę należnego wynagrodzenia bez odsetek należnych Podwykonawcy lub dalszemu podwykonawcy, zgodnie z treścią Umowy o podwykonawstwie </w:t>
      </w:r>
      <w:r w:rsidRPr="00DD249E">
        <w:rPr>
          <w:rFonts w:cstheme="minorHAnsi"/>
          <w:i/>
        </w:rPr>
        <w:t>.</w:t>
      </w:r>
    </w:p>
    <w:p w:rsidR="00237FE8" w:rsidRPr="00DD249E" w:rsidRDefault="00E03109" w:rsidP="00B3068B">
      <w:pPr>
        <w:autoSpaceDE w:val="0"/>
        <w:autoSpaceDN w:val="0"/>
        <w:adjustRightInd w:val="0"/>
        <w:spacing w:after="0"/>
        <w:ind w:left="852" w:hanging="426"/>
        <w:jc w:val="both"/>
        <w:rPr>
          <w:rFonts w:cstheme="minorHAnsi"/>
        </w:rPr>
      </w:pPr>
      <w:r w:rsidRPr="00DD249E">
        <w:rPr>
          <w:rFonts w:cstheme="minorHAnsi"/>
        </w:rPr>
        <w:t>4</w:t>
      </w:r>
      <w:r w:rsidR="00237FE8" w:rsidRPr="00DD249E">
        <w:rPr>
          <w:rFonts w:cstheme="minorHAnsi"/>
        </w:rPr>
        <w:t>) nie może zawierać postanowień:</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 uzależniających uzyskanie przez Podwykonawcę płatności od Wykonawcy od zapłaty przez Zamawiającego Wykonawcy wynagrodzenia obejmującego zakres robót wykonanych przez Podwykonawcę,</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b) uzależniających zwrot Podwykonawcy kwot zabezpieczenia przez Wykonawcę od zwrotu zabezpieczenia wykonania Umowy przez Zamawiającego Wykonawcy,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10. Wykonawca, Podwykonawca lub dalszy podwykonawca zamówienia na roboty budowlane zamierzający zawrzeć umowę o podwykonawstwo, której przedmiotem są roboty budowlane </w:t>
      </w:r>
      <w:r w:rsidRPr="00DD249E">
        <w:rPr>
          <w:rFonts w:cstheme="minorHAnsi"/>
        </w:rPr>
        <w:lastRenderedPageBreak/>
        <w:t>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12.Jeżeli Zamawiający w terminie 7 dni od dnia przedłożenia mu projektu Umowy o podwykonawstwo, której przedmiotem są roboty budowlane nie zgłosi na piśmie zastrzeżeń uważa się, że zaakceptował ten projekt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14.Zamawiający zgłosi sprzeciw w przypadku przedłożenia Umowy o podwykonawstwo, której przedmiotem są roboty budowlane, niezgodnej z zaakceptowanym wcześniej przez niego projektem Umowy o podwykonawstwo.</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15. Jeżeli Zamawiający w terminie 7 dni od dnia przedłożenia Umowy o podwykonawstwo, której przedmiotem są roboty budowlane, nie zgłosi na piśmie sprzeciwu, uważa się, że zaakceptował tę umowę.</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20. Wykonawca korzystający z udziału Podwykonawców pełni funkcję koordynatora podczas wykonywania robót i usuwania ewentualnych wad.</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lastRenderedPageBreak/>
        <w:t>22. Jakakolwiek przerwa w realizacji Przedmiotu Umowy wynikająca z braku Podwykonawcy jest traktowana jako przerwa wynikła z przyczyn zależnych od Wykonawcy i nie może stanowić podstawy do zmiany terminu zakończenia robót, o których mowa w § 4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23. Powyższe postanowienia w zakresie Umowy o podwykonawstwo stosuje się odpowiednio do umów o podwykonawstwo z dalszymi podwykonawcami.</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sidRPr="00DD249E">
        <w:rPr>
          <w:rFonts w:cstheme="minorHAnsi"/>
          <w:vertAlign w:val="superscript"/>
        </w:rPr>
        <w:t>1</w:t>
      </w:r>
      <w:r w:rsidRPr="00DD249E">
        <w:rPr>
          <w:rFonts w:cstheme="minorHAnsi"/>
        </w:rPr>
        <w:t xml:space="preserve"> KC i potrącenia kwoty równej tej należności z wierzytelności Wykonawcy względem Zamawiającego (choćby jeszcze niewymagalnej), na co Wykonawca wyraża zgodę.</w:t>
      </w:r>
    </w:p>
    <w:p w:rsidR="00237FE8" w:rsidRPr="00DD249E" w:rsidRDefault="00237FE8" w:rsidP="00B3068B">
      <w:pPr>
        <w:autoSpaceDE w:val="0"/>
        <w:autoSpaceDN w:val="0"/>
        <w:adjustRightInd w:val="0"/>
        <w:spacing w:after="0"/>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13</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Odbiory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Zamawiający powoła komisję, która dokona odbioru końcowego robót stanowiących Przedmiot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Strony ustalają, że przedmiotem odbioru jest wykonanie Przedmiotu Umowy objętego Umową.</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4. Wszystkie odbiory robót budowlanych (zanikających, ulegających zakryciu, odbiór końcowy, odbiór przed upływem okresu rękojmi) dokonywane będą na zasadach określonych w </w:t>
      </w:r>
      <w:proofErr w:type="spellStart"/>
      <w:r w:rsidRPr="00DD249E">
        <w:rPr>
          <w:rFonts w:cstheme="minorHAnsi"/>
        </w:rPr>
        <w:t>STWiORB</w:t>
      </w:r>
      <w:proofErr w:type="spellEnd"/>
      <w:r w:rsidRPr="00DD249E">
        <w:rPr>
          <w:rFonts w:cstheme="minorHAnsi"/>
        </w:rPr>
        <w: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7. Jeżeli w toku czynności odbiorowych zostaną stwierdzone wady: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nienadające się do usunięcia, to Zamawiający może:</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b) w przypadku niewykonania w ustalonym terminie Przedmiotu Umowy po raz drugi, Zamawiający może odstąpić od Umowy z winy Wykonawcy.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Wykonawca jest zobowiązany do pisemnego zawiadomienia Zamawiającego o usunięciu wad.</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lastRenderedPageBreak/>
        <w:t>4) Po potwierdzeniu usunięcia wad stwierdzonych przy odbiorze końcowym i po upływie okresu rękojmi rozpoczynają swój bieg terminy na zwrot zabezpieczenia należytego wykonania Umowy, o których mowa w § 15.</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14</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Zobowiązania Wykonawcy w zakresie gwarancji i rękojmi</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 Wykonawca udziela Zamawiającemu gwarancji i rękojmi na przedmiot Umowy na okres </w:t>
      </w:r>
      <w:r w:rsidR="00E03109" w:rsidRPr="00DD249E">
        <w:rPr>
          <w:rFonts w:cstheme="minorHAnsi"/>
        </w:rPr>
        <w:t>5 lat</w:t>
      </w:r>
      <w:r w:rsidRPr="00DD249E">
        <w:rPr>
          <w:rFonts w:cstheme="minorHAnsi"/>
        </w:rPr>
        <w:t xml:space="preserve"> (zgodnie z </w:t>
      </w:r>
      <w:r w:rsidR="00E03109" w:rsidRPr="00DD249E">
        <w:rPr>
          <w:rFonts w:cstheme="minorHAnsi"/>
        </w:rPr>
        <w:t xml:space="preserve">wymaganiami wskazanymi w SWZ oraz złożoną </w:t>
      </w:r>
      <w:r w:rsidRPr="00DD249E">
        <w:rPr>
          <w:rFonts w:cstheme="minorHAnsi"/>
        </w:rPr>
        <w:t>ofertą Wykonawcy).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Bieg okresu gwarancji i rękojmi rozpoczyna się w dniu odbioru końcowego robót.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Zamawiający może dochodzić roszczeń z tytułu gwarancji i rękojmi także po okresie określonym w ust. 1, jeżeli zgłosił wadę przed upływem tego okresu.</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5. Wykonawca nie może odmówić usunięcia wad i usterek bez względu na związane z tym koszty.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6. W razie nieusunięcia wad i usterek w wyznaczonym terminie, Zamawiający może naliczyć karę umowną zgodnie z § 16 ust 1 pkt 3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9 Ustala się terminy usunięcia wad: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Zamawiający wyznaczy termin usunięcia wad dla robót, których realizacja uzależniona jest od warunków atmosferycznych.</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4)  Usunięcie wad zostanie stwierdzone protokolarnie.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6) W innych przypadkach termin gwarancji ulega przedłużeniu o czas w ciągu, którego wskutek wady przedmiotu objętego gwarancją Zamawiający nie mógł z niego korzystać.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7) Nie podlegają uprawnieniom z tytułu gwarancji jakości wady powstałe na skutek: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lastRenderedPageBreak/>
        <w:t xml:space="preserve">a) siły wyższej przez pojęcie, której strony uznają: stan wojny, stan klęski żywiołowej i strajk generalny,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 xml:space="preserve">b) normalnego zużycia przedmiotu gwarancji lub jego części.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10. Wykonawca jest odpowiedzialny za wszelkie szkody i straty, które spowodował w czasie prac przy usuwaniu wad. </w:t>
      </w:r>
    </w:p>
    <w:p w:rsidR="00237FE8" w:rsidRPr="00DD249E" w:rsidRDefault="00237FE8" w:rsidP="00B3068B">
      <w:pPr>
        <w:spacing w:after="0"/>
        <w:ind w:left="426" w:hanging="426"/>
        <w:jc w:val="both"/>
        <w:rPr>
          <w:rFonts w:asciiTheme="majorHAnsi" w:eastAsia="Arial Unicode MS" w:hAnsiTheme="majorHAnsi" w:cs="Bookman Old Style"/>
        </w:rPr>
      </w:pPr>
      <w:r w:rsidRPr="00DD249E">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12. Szczegółowe zasady realizacji uprawnień z tytułu gwarancji określa </w:t>
      </w:r>
      <w:r w:rsidRPr="00DD249E">
        <w:rPr>
          <w:rFonts w:cstheme="minorHAnsi"/>
          <w:b/>
          <w:bCs/>
        </w:rPr>
        <w:t>Załącznik nr 12 SWZ.</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15</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Zabezpieczenie należytego wykonania Umowy</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 Wykonawca wnosi zabezpieczenie należytego wykonania Umowy w wysokości </w:t>
      </w:r>
      <w:r w:rsidR="00767BBB" w:rsidRPr="00DD249E">
        <w:rPr>
          <w:rFonts w:cstheme="minorHAnsi"/>
        </w:rPr>
        <w:t>1</w:t>
      </w:r>
      <w:r w:rsidRPr="00DD249E">
        <w:rPr>
          <w:rFonts w:cstheme="minorHAnsi"/>
        </w:rPr>
        <w:t>% ceny łącznie z podatkiem VAT określonej w § 6 ust. 1 niniejszej Umowy, co stanowi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słownie: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Zabezpieczenie służy pokryciu roszczeń z tytułu niewykonania lub nienależytego wykonania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Zabezpieczenie należytego wykonania umowy zostało przez Wykonawcę wniesione w formie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Zabezpieczenie wnoszone w formie określonej powyżej musi być bezwarunkowe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5. W trakcie realizacji Umowy wykonawca może dokonać zmiany formy zabezpieczenia na jedną lub kilka</w:t>
      </w:r>
      <w:r w:rsidRPr="00DD249E">
        <w:t xml:space="preserve"> z form określonej w art. 442 ustawy Prawo zamówień publicznych</w:t>
      </w:r>
      <w:r w:rsidRPr="00DD249E">
        <w:rPr>
          <w:rFonts w:cstheme="minorHAnsi"/>
        </w:rPr>
        <w:t>.</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6. Zmiana formy zabezpieczenia jest dokonywana z zachowaniem ciągłości zabezpieczenia i bez zmniejszenia jego wysokości.</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10. Wypłata, o której mowa w ust. 9, następuje nie później niż w ostatnim dniu ważności dotychczasowego zabezpieczenia.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11. Zamawiający zwróci 70% zabezpieczenia w terminie do 30 dni od dnia wykonania zamówienia i uznania przez Zamawiającego za należycie wykonane (podpisania protokołu odbioru końcowego)</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12. Kwota równa 30% zabezpieczenia pozostawiona zostanie na zabezpieczenie roszczeń z tytułu rękojmi za wady i gwarancji.</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lastRenderedPageBreak/>
        <w:t>13. Kwota, o której mowa w ust. 12 zostanie zwrócona nie później niż w 15 dniu po upływie okresu rękojmi za wady i gwarancji. Zwrot nastąpi po upływie obu terminów.</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§16</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Kary umowne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Wykonawca zapłaci Zamawiającemu kary umowne: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za zwłokę w dotrzymaniu terminu, o którym mowa w § 4 ust.1 pkt. 1 Umowy – w wysokości 0,1 % wynagrodzenia brutto, o którym mowa w § 6 ust. 1 Umowy za każdy dzień zwłoki,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za zwłokę w dotrzymaniu terminu, o którym mowa w § 4 ust. 1 pkt. 2 Umowy – w wysokości 0,1 % wynagrodzenia brutto, o którym mowa w § 6 ust. 1Umowy za każdy dzień zwłoki,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rsidR="00237FE8" w:rsidRPr="00DD249E" w:rsidRDefault="00237FE8" w:rsidP="00B3068B">
      <w:pPr>
        <w:pStyle w:val="Bezodstpw"/>
        <w:spacing w:line="276" w:lineRule="auto"/>
        <w:ind w:left="852" w:hanging="426"/>
        <w:jc w:val="both"/>
        <w:rPr>
          <w:rFonts w:cstheme="minorHAnsi"/>
        </w:rPr>
      </w:pPr>
      <w:r w:rsidRPr="00DD249E">
        <w:rPr>
          <w:rFonts w:cstheme="minorHAnsi"/>
        </w:rPr>
        <w:t>4) z tytułu odstąpienia od Umowy z przyczyn leżących po stronie Wykonawcy – w wysokości 10% wynagrodzenia brutto, o którym mowa w § 6 ust. 1 Umowy,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5) jeżeli roboty objęte przedmiotem Umowy wykonywał bez zgody Zamawiającego, podmiot inny niż Wykonawca – karę umowną w wysokości 5% wynagrodzenia umownego brutto, o którym mowa w § 6 ust. 1 Umowy,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6) za brak zapłaty lub nieterminową zapłatę wynagrodzenia należnego podwykonawcom lub dalszym podwykonawcom – w wysokości 0,05% wynagrodzenia brutto określonego w § 6 ust. 1 Umowy za każdy dzień </w:t>
      </w:r>
      <w:r w:rsidR="00007D07" w:rsidRPr="00DD249E">
        <w:rPr>
          <w:rFonts w:cstheme="minorHAnsi"/>
        </w:rPr>
        <w:t>zwłoki</w:t>
      </w:r>
      <w:r w:rsidRPr="00DD249E">
        <w:rPr>
          <w:rFonts w:cstheme="minorHAnsi"/>
        </w:rPr>
        <w: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7) za nieprzedłożenie do zaakceptowania projektu Umowy o podwykonawstwo lub projektu jej zmian – w wysokości 0,05% wynagrodzenia brutto określonego w § 6 ust. 1 Umowy za każdy dzień </w:t>
      </w:r>
      <w:r w:rsidR="00007D07" w:rsidRPr="00DD249E">
        <w:rPr>
          <w:rFonts w:cstheme="minorHAnsi"/>
        </w:rPr>
        <w:t>zwłoki</w:t>
      </w:r>
      <w:r w:rsidRPr="00DD249E">
        <w:rPr>
          <w:rFonts w:cstheme="minorHAnsi"/>
        </w:rPr>
        <w: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8) za nieprzedłożenie poświadczonej za zgodność z oryginałem kopii Umowy o podwykonawstwo lub jej zmiany – w wysokości 0,05% wynagrodzenia brutto określonego w § 6 ust. 1 Umowy za każdy dzień zwłoki,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9) za brak zmiany Umowy o podwykonawstwo w zakresie terminu zapłaty – w wysokości 0,05% wynagrodzenia brutto określonego w § 6 ust. 1 Umowy za każdy dzień zwłoki,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10) za niespełnienie wymagań w zakresie zatrudnienia osób wykonujących czynności wskazanych w § 9 ust. 4 Umowy – karę umowną w wysokości  5 000 zł,</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11) za nieprzedstawienie dowodów wskazanych w § 9 ust. 5 Umowy – w wysokości 0,05% wynagrodzenia brutto za każdy dzień zwłoki,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12) z tytułu niespełnienia wymagań w zakresie kluczowego personelu innego niż w ofercie w wysokości 1000zł brutto za każdą osobę,</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14) za brak ustawienia tablic informujących o realizacji zadania z dofinansowaniem … w wysokości 1000zł.</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Strony zastrzegają sobie prawo do odszkodowania przenoszącego wysokość kar umownych do wysokości rzeczywiście poniesionej szkody i utraconych korzyści.</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lastRenderedPageBreak/>
        <w:t>3. Jeżeli Zamawiający odstąpi od Umowy z powodu zwłoki Wykonawcy w wykonywaniu Przedmiotu Umowy, to Zamawiający jest uprawniony do naliczenia tylko jednej kary umownej z tytułu odstąpienia od Umowy bądź z tytułu zwłoki w wykonaniu Przedmiotu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5. Łączna maksymalna wysokość kar umownych, których mogą dochodzić strony wynosi: </w:t>
      </w:r>
      <w:r w:rsidR="00E03109" w:rsidRPr="00DD249E">
        <w:rPr>
          <w:rFonts w:cstheme="minorHAnsi"/>
        </w:rPr>
        <w:t>50</w:t>
      </w:r>
      <w:r w:rsidRPr="00DD249E">
        <w:rPr>
          <w:rFonts w:cstheme="minorHAnsi"/>
        </w:rPr>
        <w:t>0 000,00zł</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17</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Zmiany postanowień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w:t>
      </w:r>
      <w:r w:rsidRPr="00DD249E">
        <w:rPr>
          <w:rFonts w:cstheme="minorHAnsi"/>
        </w:rPr>
        <w:tab/>
        <w:t xml:space="preserve">Umowa może zostać zmieniona w sytuacji wystąpienia okoliczności wskazanych niżej lub jeżeli zmiana jest dopuszczalna na podstawie przepisów Pzp.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w:t>
      </w:r>
      <w:r w:rsidRPr="00DD249E">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w:t>
      </w:r>
      <w:r w:rsidRPr="00DD249E">
        <w:rPr>
          <w:rFonts w:cstheme="minorHAnsi"/>
        </w:rPr>
        <w:tab/>
        <w:t xml:space="preserve">Wniosek o zmianę umowy powinien zawierać co najmniej: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w:t>
      </w:r>
      <w:r w:rsidRPr="00DD249E">
        <w:rPr>
          <w:rFonts w:cstheme="minorHAnsi"/>
        </w:rPr>
        <w:tab/>
        <w:t>zakres proponowanej zmiany;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w:t>
      </w:r>
      <w:r w:rsidRPr="00DD249E">
        <w:rPr>
          <w:rFonts w:cstheme="minorHAnsi"/>
        </w:rPr>
        <w:tab/>
        <w:t>opis okoliczności faktycznych uprawniających do dokonania zmiany;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w:t>
      </w:r>
      <w:r w:rsidRPr="00DD249E">
        <w:rPr>
          <w:rFonts w:cstheme="minorHAnsi"/>
        </w:rPr>
        <w:tab/>
        <w:t xml:space="preserve">podstawę dokonania zmiany, to jest podstawę prawną wynikającą z przepisów </w:t>
      </w:r>
      <w:proofErr w:type="spellStart"/>
      <w:r w:rsidRPr="00DD249E">
        <w:rPr>
          <w:rFonts w:cstheme="minorHAnsi"/>
        </w:rPr>
        <w:t>uPzp</w:t>
      </w:r>
      <w:proofErr w:type="spellEnd"/>
      <w:r w:rsidRPr="00DD249E">
        <w:rPr>
          <w:rFonts w:cstheme="minorHAnsi"/>
        </w:rPr>
        <w:t xml:space="preserve"> lub postanowień umowy;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4)</w:t>
      </w:r>
      <w:r w:rsidRPr="00DD249E">
        <w:rPr>
          <w:rFonts w:cstheme="minorHAnsi"/>
        </w:rPr>
        <w:tab/>
        <w:t xml:space="preserve">informacje i dowody potwierdzające, że zostały spełnione okoliczności uzasadniające dokonanie zmiany umowy.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w:t>
      </w:r>
      <w:r w:rsidRPr="00DD249E">
        <w:rPr>
          <w:rFonts w:cstheme="minorHAnsi"/>
        </w:rPr>
        <w:tab/>
        <w:t>Dowodami, o których mowa w ust. 3 pkt 4, są wszelkie dokumenty, które uzasadniają dokonanie proponowanej zmiany, w tym w szczególności:</w:t>
      </w:r>
    </w:p>
    <w:p w:rsidR="00237FE8" w:rsidRPr="00DD249E" w:rsidRDefault="00237FE8" w:rsidP="00B3068B">
      <w:pPr>
        <w:autoSpaceDE w:val="0"/>
        <w:autoSpaceDN w:val="0"/>
        <w:adjustRightInd w:val="0"/>
        <w:spacing w:after="0"/>
        <w:ind w:left="852" w:hanging="426"/>
        <w:jc w:val="both"/>
        <w:rPr>
          <w:rFonts w:cstheme="minorHAnsi"/>
          <w:b/>
          <w:bCs/>
        </w:rPr>
      </w:pPr>
      <w:r w:rsidRPr="00DD249E">
        <w:rPr>
          <w:rFonts w:cstheme="minorHAnsi"/>
          <w:b/>
          <w:bCs/>
        </w:rPr>
        <w:t>1)</w:t>
      </w:r>
      <w:r w:rsidRPr="00DD249E">
        <w:rPr>
          <w:rFonts w:cstheme="minorHAnsi"/>
          <w:b/>
          <w:bCs/>
        </w:rPr>
        <w:tab/>
        <w:t xml:space="preserve">w odniesieniu do zmiany przedmiotu umowy: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w:t>
      </w:r>
      <w:r w:rsidRPr="00DD249E">
        <w:rPr>
          <w:rFonts w:cstheme="minorHAnsi"/>
        </w:rPr>
        <w:tab/>
        <w:t>orzeczenie sądu powszechnego lub administracyjnego, a także decyzja organu administracji publicznej skutkujące koniecznością dokonania zmiany przedmiotu umowy;</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b)</w:t>
      </w:r>
      <w:r w:rsidRPr="00DD249E">
        <w:rPr>
          <w:rFonts w:cstheme="minorHAnsi"/>
        </w:rPr>
        <w:tab/>
        <w:t>dokument potwierdzający wady lub nieścisłości opisu przedmiotu zamówienia;</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c)</w:t>
      </w:r>
      <w:r w:rsidRPr="00DD249E">
        <w:rPr>
          <w:rFonts w:cstheme="minorHAnsi"/>
        </w:rPr>
        <w:tab/>
        <w:t>analiza rynku potwierdzająca brak lub istotne ograniczenie dostępności materiałów, surowców, produktów lub sprzętu niezbędnych do wykonania umowy;</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d)</w:t>
      </w:r>
      <w:r w:rsidRPr="00DD249E">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rsidR="00237FE8" w:rsidRPr="00DD249E" w:rsidRDefault="00237FE8" w:rsidP="00B3068B">
      <w:pPr>
        <w:tabs>
          <w:tab w:val="left" w:pos="0"/>
        </w:tabs>
        <w:autoSpaceDE w:val="0"/>
        <w:autoSpaceDN w:val="0"/>
        <w:adjustRightInd w:val="0"/>
        <w:spacing w:after="0"/>
        <w:ind w:left="852" w:hanging="426"/>
        <w:jc w:val="both"/>
        <w:rPr>
          <w:rFonts w:cstheme="minorHAnsi"/>
          <w:b/>
          <w:bCs/>
        </w:rPr>
      </w:pPr>
      <w:r w:rsidRPr="00DD249E">
        <w:rPr>
          <w:rFonts w:cstheme="minorHAnsi"/>
          <w:b/>
          <w:bCs/>
        </w:rPr>
        <w:t>2)</w:t>
      </w:r>
      <w:r w:rsidRPr="00DD249E">
        <w:rPr>
          <w:rFonts w:cstheme="minorHAnsi"/>
          <w:b/>
          <w:bCs/>
        </w:rPr>
        <w:tab/>
        <w:t xml:space="preserve">w odniesieniu do zmiany terminu wykonania zamówienia lub poszczególnych świadczeń: </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a)</w:t>
      </w:r>
      <w:r w:rsidRPr="00DD249E">
        <w:rPr>
          <w:rFonts w:cstheme="minorHAnsi"/>
        </w:rPr>
        <w:tab/>
        <w:t xml:space="preserve">orzeczenie sądu powszechnego lub administracyjnego, a także decyzja organu administracji publicznej skutkujące wstrzymaniem realizacji umowy lub poszczególnych świadczeń, </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b)</w:t>
      </w:r>
      <w:r w:rsidRPr="00DD249E">
        <w:rPr>
          <w:rFonts w:cstheme="minorHAnsi"/>
        </w:rPr>
        <w:tab/>
        <w:t xml:space="preserve">dokument potwierdzający wystąpienie </w:t>
      </w:r>
      <w:r w:rsidR="00007D07" w:rsidRPr="00DD249E">
        <w:rPr>
          <w:rFonts w:cstheme="minorHAnsi"/>
        </w:rPr>
        <w:t>zwłoki</w:t>
      </w:r>
      <w:r w:rsidRPr="00DD249E">
        <w:rPr>
          <w:rFonts w:cstheme="minorHAnsi"/>
        </w:rPr>
        <w:t xml:space="preserve"> w realizacji innych przedsięwzięć, które wpływają na termin realizacji umowy lub poszczególnych świadczeń, </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lastRenderedPageBreak/>
        <w:t>c)</w:t>
      </w:r>
      <w:r w:rsidRPr="00DD249E">
        <w:rPr>
          <w:rFonts w:cstheme="minorHAnsi"/>
        </w:rPr>
        <w:tab/>
        <w:t>dokument potwierdzający wystąpienie okoliczności, których Strony nie mogły przewidzieć przed zawarciem umowy, a które wpływają na termin wykonania umowy lub poszczególnych świadczeń;</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d)</w:t>
      </w:r>
      <w:r w:rsidRPr="00DD249E">
        <w:rPr>
          <w:rFonts w:cstheme="minorHAnsi"/>
        </w:rPr>
        <w:tab/>
        <w:t>dokument potwierdzający, że dokonanie zmian przedmiotu umowy ma wpływ na termin wykonania umowy lub poszczególnych świadczeń.</w:t>
      </w:r>
    </w:p>
    <w:p w:rsidR="00E03109" w:rsidRPr="00DD249E" w:rsidRDefault="00E03109" w:rsidP="00B3068B">
      <w:pPr>
        <w:tabs>
          <w:tab w:val="left" w:pos="0"/>
        </w:tabs>
        <w:autoSpaceDE w:val="0"/>
        <w:autoSpaceDN w:val="0"/>
        <w:adjustRightInd w:val="0"/>
        <w:spacing w:after="0"/>
        <w:ind w:left="852" w:hanging="426"/>
        <w:jc w:val="both"/>
        <w:rPr>
          <w:rFonts w:cstheme="minorHAnsi"/>
        </w:rPr>
      </w:pPr>
      <w:r w:rsidRPr="00DD249E">
        <w:rPr>
          <w:rFonts w:cstheme="minorHAnsi"/>
        </w:rPr>
        <w:t>3) w odniesieniu do wynagrodzenia wykonawcy:</w:t>
      </w:r>
    </w:p>
    <w:p w:rsidR="001F730F" w:rsidRPr="00DD249E" w:rsidRDefault="001F730F" w:rsidP="00FC07EB">
      <w:pPr>
        <w:autoSpaceDE w:val="0"/>
        <w:autoSpaceDN w:val="0"/>
        <w:adjustRightInd w:val="0"/>
        <w:spacing w:after="0" w:line="240" w:lineRule="auto"/>
        <w:ind w:left="708"/>
        <w:rPr>
          <w:rFonts w:eastAsiaTheme="minorHAnsi" w:cstheme="minorHAnsi"/>
          <w:lang w:eastAsia="en-US"/>
        </w:rPr>
      </w:pPr>
      <w:r w:rsidRPr="00DD249E">
        <w:rPr>
          <w:rFonts w:eastAsiaTheme="minorHAnsi" w:cstheme="minorHAnsi"/>
          <w:lang w:eastAsia="en-US"/>
        </w:rPr>
        <w:t>a) nieprzewidziane kolizje z robotami prowadzonymi równolegle przez inne podmioty,infrastrukturą towarzyszącą lub innymi uwarunkowaniami. W takim przypadku zmianyw umowie zostaną ograniczone do zmian powodujących uniknięcie lub usunięcie kolizjilub innych uwarunkowań jak: zmiana sposobu wykonania, materiałów, technologii,lokalizacji wbudowywanych urządzeń oraz zmiana terminu o czas niezbędny do usunięciakolizji lub innych uwarunkowań i zwiększenie wynagrodzenia o wartość robótniezbędnych do wykonania w celu usunięcia kolizji lub innych uwarunkowań,</w:t>
      </w:r>
    </w:p>
    <w:p w:rsidR="00FC07EB" w:rsidRPr="00DD249E" w:rsidRDefault="00FC07EB" w:rsidP="00FC07EB">
      <w:pPr>
        <w:autoSpaceDE w:val="0"/>
        <w:autoSpaceDN w:val="0"/>
        <w:adjustRightInd w:val="0"/>
        <w:spacing w:after="0" w:line="240" w:lineRule="auto"/>
        <w:ind w:left="708"/>
        <w:rPr>
          <w:rFonts w:eastAsiaTheme="minorHAnsi" w:cstheme="minorHAnsi"/>
          <w:lang w:eastAsia="en-US"/>
        </w:rPr>
      </w:pPr>
    </w:p>
    <w:p w:rsidR="00E03109" w:rsidRPr="00DD249E" w:rsidRDefault="001F730F" w:rsidP="00FC07EB">
      <w:pPr>
        <w:autoSpaceDE w:val="0"/>
        <w:autoSpaceDN w:val="0"/>
        <w:adjustRightInd w:val="0"/>
        <w:spacing w:after="0" w:line="240" w:lineRule="auto"/>
        <w:ind w:left="708"/>
        <w:rPr>
          <w:rFonts w:eastAsiaTheme="minorHAnsi" w:cstheme="minorHAnsi"/>
          <w:lang w:eastAsia="en-US"/>
        </w:rPr>
      </w:pPr>
      <w:r w:rsidRPr="00DD249E">
        <w:rPr>
          <w:rFonts w:eastAsiaTheme="minorHAnsi" w:cstheme="minorHAnsi"/>
          <w:lang w:eastAsia="en-US"/>
        </w:rPr>
        <w:t>b) zmianie uległy stawki podatku VAT, w tym przypadku wynagrodzenie netto pozostaje bezzmian – zmianie podlega wysokość należnego podatku VAT oraz kwota nettowynagrodzenia,</w:t>
      </w:r>
    </w:p>
    <w:p w:rsidR="00FC07EB" w:rsidRPr="00DD249E" w:rsidRDefault="00FC07EB" w:rsidP="00FC07EB">
      <w:pPr>
        <w:autoSpaceDE w:val="0"/>
        <w:autoSpaceDN w:val="0"/>
        <w:adjustRightInd w:val="0"/>
        <w:spacing w:after="0" w:line="240" w:lineRule="auto"/>
        <w:ind w:left="708"/>
        <w:rPr>
          <w:rFonts w:eastAsiaTheme="minorHAnsi" w:cstheme="minorHAnsi"/>
          <w:lang w:eastAsia="en-US"/>
        </w:rPr>
      </w:pPr>
    </w:p>
    <w:p w:rsidR="001F730F" w:rsidRPr="00DD249E" w:rsidRDefault="001F730F" w:rsidP="00FC07EB">
      <w:pPr>
        <w:autoSpaceDE w:val="0"/>
        <w:autoSpaceDN w:val="0"/>
        <w:adjustRightInd w:val="0"/>
        <w:spacing w:after="0" w:line="240" w:lineRule="auto"/>
        <w:ind w:left="708"/>
        <w:rPr>
          <w:rFonts w:cstheme="minorHAnsi"/>
          <w:i/>
          <w:iCs/>
        </w:rPr>
      </w:pPr>
      <w:r w:rsidRPr="00DD249E">
        <w:rPr>
          <w:rFonts w:cstheme="minorHAnsi"/>
          <w:i/>
          <w:iCs/>
        </w:rPr>
        <w:t>c) klauzule waloryzacyjne</w:t>
      </w:r>
      <w:r w:rsidR="00FC07EB" w:rsidRPr="00DD249E">
        <w:rPr>
          <w:rFonts w:cstheme="minorHAnsi"/>
          <w:i/>
          <w:iCs/>
        </w:rPr>
        <w:t>:</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rPr>
        <w:t xml:space="preserve">1. </w:t>
      </w:r>
      <w:r w:rsidRPr="00DD249E">
        <w:rPr>
          <w:rFonts w:cstheme="minorHAnsi"/>
          <w:i/>
          <w:iCs/>
        </w:rPr>
        <w:t>Stosownie do treści art. 439 ust. 1 i 2 PZP, Zamawiający przewiduje możliwość zmiany wysokości wynagrodzenia umownego w przypadkach zmiany ceny materiałów lub kosztów związanych z realizacją zamówienia.</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2.</w:t>
      </w:r>
      <w:r w:rsidRPr="00DD249E">
        <w:rPr>
          <w:rFonts w:cstheme="minorHAnsi"/>
          <w:i/>
          <w:iCs/>
        </w:rPr>
        <w:tab/>
        <w:t>Zmiana wynagrodzenia wykonawcy z powodu, o którym mowa w ust. 1, dokonywana jest na wniosek jednej ze stron umowy. Wniosek powinien zawierać uzasadnienie wskazujące na zaistnienie podstawy do dokonania zmiany, a także dokładne wyliczenie kwoty wynagrodzenia Wykonawcy po zmianie Umowy. Wniosek może zostać złożony nie wcześniej niż po upływie 9 miesięcy od dnia zawarcia umowy. Wniosek o zmianę nie może dotyczyć pierwszych 6 miesięcy realizacji umowy.</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3.</w:t>
      </w:r>
      <w:r w:rsidRPr="00DD249E">
        <w:rPr>
          <w:rFonts w:cstheme="minorHAnsi"/>
          <w:i/>
          <w:iCs/>
        </w:rPr>
        <w:tab/>
        <w:t>Wartość zmiany wynagrodzenia ustala się na podstawie wzoru:</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 xml:space="preserve">WZ = WP x (WW% - </w:t>
      </w:r>
      <w:r w:rsidR="00664C9F" w:rsidRPr="00DD249E">
        <w:rPr>
          <w:rFonts w:cstheme="minorHAnsi"/>
          <w:i/>
          <w:iCs/>
        </w:rPr>
        <w:t>30</w:t>
      </w:r>
      <w:r w:rsidRPr="00DD249E">
        <w:rPr>
          <w:rFonts w:cstheme="minorHAnsi"/>
          <w:i/>
          <w:iCs/>
        </w:rPr>
        <w:t>%),</w:t>
      </w:r>
    </w:p>
    <w:p w:rsidR="00FC07EB" w:rsidRPr="00DD249E" w:rsidRDefault="00FC07EB" w:rsidP="00FC07EB">
      <w:pPr>
        <w:tabs>
          <w:tab w:val="left" w:pos="0"/>
        </w:tabs>
        <w:autoSpaceDE w:val="0"/>
        <w:autoSpaceDN w:val="0"/>
        <w:adjustRightInd w:val="0"/>
        <w:spacing w:after="0"/>
        <w:ind w:left="1986" w:hanging="426"/>
        <w:jc w:val="both"/>
        <w:rPr>
          <w:rFonts w:cstheme="minorHAnsi"/>
          <w:i/>
          <w:iCs/>
        </w:rPr>
      </w:pPr>
      <w:r w:rsidRPr="00DD249E">
        <w:rPr>
          <w:rFonts w:cstheme="minorHAnsi"/>
          <w:i/>
          <w:iCs/>
        </w:rPr>
        <w:t>gdzie:</w:t>
      </w:r>
    </w:p>
    <w:p w:rsidR="00FC07EB" w:rsidRPr="00DD249E" w:rsidRDefault="00FC07EB" w:rsidP="00FC07EB">
      <w:pPr>
        <w:tabs>
          <w:tab w:val="left" w:pos="0"/>
        </w:tabs>
        <w:autoSpaceDE w:val="0"/>
        <w:autoSpaceDN w:val="0"/>
        <w:adjustRightInd w:val="0"/>
        <w:spacing w:after="0"/>
        <w:ind w:left="1986" w:hanging="426"/>
        <w:jc w:val="both"/>
        <w:rPr>
          <w:rFonts w:cstheme="minorHAnsi"/>
          <w:i/>
          <w:iCs/>
        </w:rPr>
      </w:pPr>
      <w:r w:rsidRPr="00DD249E">
        <w:rPr>
          <w:rFonts w:cstheme="minorHAnsi"/>
          <w:i/>
          <w:iCs/>
        </w:rPr>
        <w:t>WZ – oznacza wartość zmiany wynagrodzenia,</w:t>
      </w:r>
    </w:p>
    <w:p w:rsidR="00FC07EB" w:rsidRPr="00DD249E" w:rsidRDefault="00FC07EB" w:rsidP="00FC07EB">
      <w:pPr>
        <w:tabs>
          <w:tab w:val="left" w:pos="0"/>
        </w:tabs>
        <w:autoSpaceDE w:val="0"/>
        <w:autoSpaceDN w:val="0"/>
        <w:adjustRightInd w:val="0"/>
        <w:spacing w:after="0"/>
        <w:ind w:left="1986" w:hanging="426"/>
        <w:jc w:val="both"/>
        <w:rPr>
          <w:rFonts w:cstheme="minorHAnsi"/>
          <w:i/>
          <w:iCs/>
        </w:rPr>
      </w:pPr>
      <w:r w:rsidRPr="00DD249E">
        <w:rPr>
          <w:rFonts w:cstheme="minorHAnsi"/>
          <w:i/>
          <w:iCs/>
        </w:rPr>
        <w:t>WP – oznacza wartość prac wykonanych w okresie objętym wnioskiem, w rozumieniu ust. 4</w:t>
      </w:r>
    </w:p>
    <w:p w:rsidR="00FC07EB" w:rsidRPr="00DD249E" w:rsidRDefault="00FC07EB" w:rsidP="00FC07EB">
      <w:pPr>
        <w:tabs>
          <w:tab w:val="left" w:pos="0"/>
        </w:tabs>
        <w:autoSpaceDE w:val="0"/>
        <w:autoSpaceDN w:val="0"/>
        <w:adjustRightInd w:val="0"/>
        <w:spacing w:after="0"/>
        <w:ind w:left="1986" w:hanging="426"/>
        <w:jc w:val="both"/>
        <w:rPr>
          <w:rFonts w:cstheme="minorHAnsi"/>
          <w:i/>
          <w:iCs/>
        </w:rPr>
      </w:pPr>
      <w:r w:rsidRPr="00DD249E">
        <w:rPr>
          <w:rFonts w:cstheme="minorHAnsi"/>
          <w:i/>
          <w:iCs/>
        </w:rPr>
        <w:t>WW – oznacza wskaźnik wzrostu cen i kosztów, ustalony zgodnie z ust. 5 lub 6,</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4.</w:t>
      </w:r>
      <w:r w:rsidRPr="00DD249E">
        <w:rPr>
          <w:rFonts w:cstheme="minorHAnsi"/>
          <w:i/>
          <w:iCs/>
        </w:rPr>
        <w:tab/>
        <w:t>Wartość prac wykonanych w okresie objętym wnioskiem (WP), której mowa w ust. 3. to kwota odpowiadająca sumie wartości prawidłowo wykonanych etapów robót - w okresie objętym wnioskiem - ustalonych na podstawie HRF albo w przypadku braku harmonogramu i częściowego fakturowania) - będąca wynikiem iloczynu procentowego zaawansowania robót wykonanych w okresie objętych wnioskiem, potwierdzonych przez inspektora nadzoru i wysokości wynagrodzenia umownego (przed pierwszą zmianą).</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5.</w:t>
      </w:r>
      <w:r w:rsidRPr="00DD249E">
        <w:rPr>
          <w:rFonts w:cstheme="minorHAnsi"/>
          <w:i/>
          <w:iCs/>
        </w:rPr>
        <w:tab/>
        <w:t xml:space="preserve">Wskaźnik wzrostu cen lub kosztów (WW) ustala się w oparciu o miesięczny wskaźnik cen towarów i usług konsumpcyjnych ogółem publikowany przez Prezesa GUS na </w:t>
      </w:r>
      <w:r w:rsidRPr="00DD249E">
        <w:rPr>
          <w:rFonts w:cstheme="minorHAnsi"/>
          <w:i/>
          <w:iCs/>
        </w:rPr>
        <w:lastRenderedPageBreak/>
        <w:t xml:space="preserve">stronie internetowej </w:t>
      </w:r>
      <w:hyperlink r:id="rId5" w:history="1">
        <w:r w:rsidRPr="00DD249E">
          <w:rPr>
            <w:rStyle w:val="Hipercze"/>
            <w:rFonts w:cstheme="minorHAnsi"/>
            <w:i/>
            <w:iCs/>
            <w:color w:val="auto"/>
          </w:rPr>
          <w:t>https://stat.gov.pl/</w:t>
        </w:r>
      </w:hyperlink>
      <w:r w:rsidRPr="00DD249E">
        <w:rPr>
          <w:rFonts w:cstheme="minorHAnsi"/>
          <w:i/>
          <w:iCs/>
        </w:rPr>
        <w:t>. Wskaźnik wzrostu cen lub kosztów (WW) będzie ustalany jako suma ostatnich trzech publikowanych przed złożeniem wniosku wskaźników. (suma z 3 ostatnich miesięcy)</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6.</w:t>
      </w:r>
      <w:r w:rsidRPr="00DD249E">
        <w:rPr>
          <w:rFonts w:cstheme="minorHAnsi"/>
          <w:i/>
          <w:iCs/>
        </w:rPr>
        <w:tab/>
        <w:t xml:space="preserve">Strony ustalają, że uprawnienie stron do żądania zmiany wynagrodzenie z powodu zmiany ceny materiałów lub kosztów związanych z realizacją zamówienia powstaje dopiero, kiedy wskaźnik wzrostu cen i kosztów, ustalony zgodnie z ust. </w:t>
      </w:r>
      <w:r w:rsidR="00664C9F" w:rsidRPr="00DD249E">
        <w:rPr>
          <w:rFonts w:cstheme="minorHAnsi"/>
          <w:i/>
          <w:iCs/>
        </w:rPr>
        <w:t>5</w:t>
      </w:r>
      <w:r w:rsidRPr="00DD249E">
        <w:rPr>
          <w:rFonts w:cstheme="minorHAnsi"/>
          <w:i/>
          <w:iCs/>
        </w:rPr>
        <w:t xml:space="preserve"> przekroczy </w:t>
      </w:r>
      <w:r w:rsidR="00664C9F" w:rsidRPr="00DD249E">
        <w:rPr>
          <w:rFonts w:cstheme="minorHAnsi"/>
          <w:i/>
          <w:iCs/>
        </w:rPr>
        <w:t xml:space="preserve">30 </w:t>
      </w:r>
      <w:r w:rsidRPr="00DD249E">
        <w:rPr>
          <w:rFonts w:cstheme="minorHAnsi"/>
          <w:i/>
          <w:iCs/>
        </w:rPr>
        <w:t>%.</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7.</w:t>
      </w:r>
      <w:r w:rsidRPr="00DD249E">
        <w:rPr>
          <w:rFonts w:cstheme="minorHAnsi"/>
          <w:i/>
          <w:iCs/>
        </w:rPr>
        <w:tab/>
        <w:t>Zmiana wynagrodzenia z powodu, o którym mowa w ust. 1 może zostać dokonana, jedynie w przypadku, gdy wzrost cen materiałów lub kosztów ma rzeczywisty wpływ na koszt realizacji zamówienia, co strona wnioskująca zobowiązana jest wykazać.</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8.</w:t>
      </w:r>
      <w:r w:rsidRPr="00DD249E">
        <w:rPr>
          <w:rFonts w:cstheme="minorHAnsi"/>
          <w:i/>
          <w:iCs/>
        </w:rPr>
        <w:tab/>
        <w:t xml:space="preserve">Z uwagi na zapewnienie Zamawiającemu pewności, co do ostatecznej wysokości wynagrodzenia, Wykonawca zobowiązany jest złożyć wniosek o zmianę wynagrodzenia z powodu, o którym mowa w ust. 1, najpóźniej </w:t>
      </w:r>
      <w:r w:rsidR="00664C9F" w:rsidRPr="00DD249E">
        <w:rPr>
          <w:rFonts w:cstheme="minorHAnsi"/>
          <w:i/>
          <w:iCs/>
        </w:rPr>
        <w:t>3</w:t>
      </w:r>
      <w:r w:rsidRPr="00DD249E">
        <w:rPr>
          <w:rFonts w:cstheme="minorHAnsi"/>
          <w:i/>
          <w:iCs/>
        </w:rPr>
        <w:t>0 dni przed końcem inwestycji. Po tym terminie Wykonawca traci uprawnienia do domagania się zmiany wysokości wynagrodzenia, na podstawie postanowień niniejszego paragrafu.</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9.</w:t>
      </w:r>
      <w:r w:rsidRPr="00DD249E">
        <w:rPr>
          <w:rFonts w:cstheme="minorHAnsi"/>
          <w:i/>
          <w:iCs/>
        </w:rPr>
        <w:tab/>
        <w:t>Maksymalna wartość zmiany wynagrodzenia (sumy zmian wynagrodzenia dokonywanych w toku umowy), z powodu zmiany ceny materiałów lub kosztów wykonania zamówienia nie może przekroczyć 2% wynagrodzenia wykonawcy ustalonego w umowie przed pierwszą zmianą.</w:t>
      </w:r>
    </w:p>
    <w:p w:rsidR="00FC07EB"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10.</w:t>
      </w:r>
      <w:r w:rsidRPr="00DD249E">
        <w:rPr>
          <w:rFonts w:cstheme="minorHAnsi"/>
          <w:i/>
          <w:iCs/>
        </w:rPr>
        <w:tab/>
        <w:t>Jeśli okres czasu liczony od terminu składania ofert do dnia zawarcia Umowy wynosi ponad 180 dni, w celu ustalenia zmiany wynagrodzenia stosuje się odpowiednio postanowienia powyższych ustępów, z zastrzeżeniem, że wniosek o zmianę wynagrodzenia może zostać złożony nie wcześniej niż po upływie 6 miesięcy od upływu terminu składania ofert.</w:t>
      </w:r>
    </w:p>
    <w:p w:rsidR="001F730F" w:rsidRPr="00DD249E" w:rsidRDefault="00FC07EB" w:rsidP="00FC07EB">
      <w:pPr>
        <w:tabs>
          <w:tab w:val="left" w:pos="0"/>
        </w:tabs>
        <w:autoSpaceDE w:val="0"/>
        <w:autoSpaceDN w:val="0"/>
        <w:adjustRightInd w:val="0"/>
        <w:spacing w:after="0"/>
        <w:ind w:left="1560" w:hanging="426"/>
        <w:jc w:val="both"/>
        <w:rPr>
          <w:rFonts w:cstheme="minorHAnsi"/>
          <w:i/>
          <w:iCs/>
        </w:rPr>
      </w:pPr>
      <w:r w:rsidRPr="00DD249E">
        <w:rPr>
          <w:rFonts w:cstheme="minorHAnsi"/>
          <w:i/>
          <w:iCs/>
        </w:rPr>
        <w:t>11.</w:t>
      </w:r>
      <w:r w:rsidRPr="00DD249E">
        <w:rPr>
          <w:rFonts w:cstheme="minorHAnsi"/>
          <w:i/>
          <w:iCs/>
        </w:rPr>
        <w:tab/>
        <w:t>W przypadku dokonania zmiany Umowy w powyższy sposób - zmiany wynagrodzenia w związku ze zmianą cen materiałów lub kosztów związanych z realizacją zamówienia – Wykonawca jest zobowiązany do zmiany wynagrodzenia przysługującego Podwykonawcy, z którym zawarł umowę (na okres dłuższy niż 6 miesięcy), której przedmiotem są roboty budowlane, dostawy lub usługi, w zakresie odpowiadającym zmianom cen materiałów i kosztów zobowiązania Podwykonawcy, niezwłocznie lecz nie później niż w terminie do 30 dni od daty podpisania z Zamawiającym aneksu, o którym mowa powyżej.</w:t>
      </w:r>
    </w:p>
    <w:p w:rsidR="001F730F" w:rsidRPr="00DD249E" w:rsidRDefault="001F730F" w:rsidP="00B3068B">
      <w:pPr>
        <w:tabs>
          <w:tab w:val="left" w:pos="0"/>
        </w:tabs>
        <w:autoSpaceDE w:val="0"/>
        <w:autoSpaceDN w:val="0"/>
        <w:adjustRightInd w:val="0"/>
        <w:spacing w:after="0"/>
        <w:ind w:left="426" w:hanging="426"/>
        <w:jc w:val="both"/>
        <w:rPr>
          <w:rFonts w:cstheme="minorHAnsi"/>
        </w:rPr>
      </w:pPr>
    </w:p>
    <w:p w:rsidR="00237FE8" w:rsidRPr="00DD249E" w:rsidRDefault="00237FE8" w:rsidP="00B3068B">
      <w:pPr>
        <w:tabs>
          <w:tab w:val="left" w:pos="0"/>
        </w:tabs>
        <w:autoSpaceDE w:val="0"/>
        <w:autoSpaceDN w:val="0"/>
        <w:adjustRightInd w:val="0"/>
        <w:spacing w:after="0"/>
        <w:ind w:left="426" w:hanging="426"/>
        <w:jc w:val="both"/>
        <w:rPr>
          <w:rFonts w:cstheme="minorHAnsi"/>
        </w:rPr>
      </w:pPr>
      <w:r w:rsidRPr="00DD249E">
        <w:rPr>
          <w:rFonts w:cstheme="minorHAnsi"/>
        </w:rPr>
        <w:t>5.</w:t>
      </w:r>
      <w:r w:rsidRPr="00DD249E">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rsidR="00237FE8" w:rsidRPr="00DD249E" w:rsidRDefault="00237FE8" w:rsidP="00B3068B">
      <w:pPr>
        <w:tabs>
          <w:tab w:val="left" w:pos="0"/>
        </w:tabs>
        <w:autoSpaceDE w:val="0"/>
        <w:autoSpaceDN w:val="0"/>
        <w:adjustRightInd w:val="0"/>
        <w:spacing w:after="0"/>
        <w:ind w:left="426" w:hanging="426"/>
        <w:jc w:val="both"/>
        <w:rPr>
          <w:rFonts w:cstheme="minorHAnsi"/>
        </w:rPr>
      </w:pPr>
      <w:r w:rsidRPr="00DD249E">
        <w:rPr>
          <w:rFonts w:cstheme="minorHAnsi"/>
        </w:rPr>
        <w:t>6.</w:t>
      </w:r>
      <w:r w:rsidRPr="00DD249E">
        <w:rPr>
          <w:rFonts w:cstheme="minorHAnsi"/>
        </w:rPr>
        <w:tab/>
        <w:t>W przypadku złożenia wniosku o zmianę druga Strona jest zobowiązana w terminie 7 dni od dnia otrzymania wniosku do ustosunkowania się do niego, przede wszystkim druga Strona może:</w:t>
      </w:r>
    </w:p>
    <w:p w:rsidR="00237FE8" w:rsidRPr="00DD249E" w:rsidRDefault="00237FE8" w:rsidP="00B3068B">
      <w:pPr>
        <w:tabs>
          <w:tab w:val="left" w:pos="0"/>
        </w:tabs>
        <w:autoSpaceDE w:val="0"/>
        <w:autoSpaceDN w:val="0"/>
        <w:adjustRightInd w:val="0"/>
        <w:spacing w:after="0"/>
        <w:ind w:left="852" w:hanging="426"/>
        <w:jc w:val="both"/>
        <w:rPr>
          <w:rFonts w:cstheme="minorHAnsi"/>
        </w:rPr>
      </w:pPr>
      <w:r w:rsidRPr="00DD249E">
        <w:rPr>
          <w:rFonts w:cstheme="minorHAnsi"/>
        </w:rPr>
        <w:t>1)</w:t>
      </w:r>
      <w:r w:rsidRPr="00DD249E">
        <w:rPr>
          <w:rFonts w:cstheme="minorHAnsi"/>
        </w:rPr>
        <w:tab/>
        <w:t>zaakceptować wniosek o zmianę;</w:t>
      </w:r>
    </w:p>
    <w:p w:rsidR="00237FE8" w:rsidRPr="00DD249E" w:rsidRDefault="00237FE8" w:rsidP="00B3068B">
      <w:pPr>
        <w:tabs>
          <w:tab w:val="left" w:pos="0"/>
        </w:tabs>
        <w:autoSpaceDE w:val="0"/>
        <w:autoSpaceDN w:val="0"/>
        <w:adjustRightInd w:val="0"/>
        <w:spacing w:after="0"/>
        <w:ind w:left="852" w:hanging="426"/>
        <w:jc w:val="both"/>
        <w:rPr>
          <w:rFonts w:cstheme="minorHAnsi"/>
        </w:rPr>
      </w:pPr>
      <w:r w:rsidRPr="00DD249E">
        <w:rPr>
          <w:rFonts w:cstheme="minorHAnsi"/>
        </w:rPr>
        <w:t>2)</w:t>
      </w:r>
      <w:r w:rsidRPr="00DD249E">
        <w:rPr>
          <w:rFonts w:cstheme="minorHAnsi"/>
        </w:rPr>
        <w:tab/>
        <w:t>wezwać Stronę wnioskującą o zmianę do uzupełnienia wniosku lub przedstawienia dodatkowych wyjaśnień wraz ze stosownym uzasadnieniem takiego wezwania;</w:t>
      </w:r>
    </w:p>
    <w:p w:rsidR="00237FE8" w:rsidRPr="00DD249E" w:rsidRDefault="00237FE8" w:rsidP="00B3068B">
      <w:pPr>
        <w:tabs>
          <w:tab w:val="left" w:pos="0"/>
        </w:tabs>
        <w:autoSpaceDE w:val="0"/>
        <w:autoSpaceDN w:val="0"/>
        <w:adjustRightInd w:val="0"/>
        <w:spacing w:after="0"/>
        <w:ind w:left="852" w:hanging="426"/>
        <w:jc w:val="both"/>
        <w:rPr>
          <w:rFonts w:cstheme="minorHAnsi"/>
        </w:rPr>
      </w:pPr>
      <w:r w:rsidRPr="00DD249E">
        <w:rPr>
          <w:rFonts w:cstheme="minorHAnsi"/>
        </w:rPr>
        <w:t>3)</w:t>
      </w:r>
      <w:r w:rsidRPr="00DD249E">
        <w:rPr>
          <w:rFonts w:cstheme="minorHAnsi"/>
        </w:rPr>
        <w:tab/>
        <w:t>zaproponować podjęcie negocjacji treści umowy w zakresie wnioskowanej zmiany;</w:t>
      </w:r>
    </w:p>
    <w:p w:rsidR="00237FE8" w:rsidRPr="00DD249E" w:rsidRDefault="00237FE8" w:rsidP="00B3068B">
      <w:pPr>
        <w:tabs>
          <w:tab w:val="left" w:pos="0"/>
        </w:tabs>
        <w:autoSpaceDE w:val="0"/>
        <w:autoSpaceDN w:val="0"/>
        <w:adjustRightInd w:val="0"/>
        <w:spacing w:after="0"/>
        <w:ind w:left="852" w:hanging="426"/>
        <w:jc w:val="both"/>
        <w:rPr>
          <w:rFonts w:cstheme="minorHAnsi"/>
        </w:rPr>
      </w:pPr>
      <w:r w:rsidRPr="00DD249E">
        <w:rPr>
          <w:rFonts w:cstheme="minorHAnsi"/>
        </w:rPr>
        <w:t>4)</w:t>
      </w:r>
      <w:r w:rsidRPr="00DD249E">
        <w:rPr>
          <w:rFonts w:cstheme="minorHAnsi"/>
        </w:rPr>
        <w:tab/>
        <w:t>odrzucić wniosek o zmianę; odrzucenie wniosku o zmianę powinno zawierać uzasadnienie.</w:t>
      </w:r>
    </w:p>
    <w:p w:rsidR="00237FE8" w:rsidRPr="00DD249E" w:rsidRDefault="00237FE8" w:rsidP="00B3068B">
      <w:pPr>
        <w:tabs>
          <w:tab w:val="left" w:pos="0"/>
        </w:tabs>
        <w:autoSpaceDE w:val="0"/>
        <w:autoSpaceDN w:val="0"/>
        <w:adjustRightInd w:val="0"/>
        <w:spacing w:after="0"/>
        <w:ind w:left="426" w:hanging="426"/>
        <w:jc w:val="both"/>
        <w:rPr>
          <w:rFonts w:cstheme="minorHAnsi"/>
        </w:rPr>
      </w:pPr>
      <w:r w:rsidRPr="00DD249E">
        <w:rPr>
          <w:rFonts w:cstheme="minorHAnsi"/>
        </w:rPr>
        <w:t>7.</w:t>
      </w:r>
      <w:r w:rsidRPr="00DD249E">
        <w:rPr>
          <w:rFonts w:cstheme="minorHAnsi"/>
        </w:rPr>
        <w:tab/>
        <w:t xml:space="preserve">Zmiana umowy wymaga formy pisemnej pod rygorem nieważności. </w:t>
      </w:r>
    </w:p>
    <w:p w:rsidR="00237FE8" w:rsidRPr="00DD249E" w:rsidRDefault="00237FE8" w:rsidP="00B3068B">
      <w:pPr>
        <w:tabs>
          <w:tab w:val="left" w:pos="0"/>
        </w:tabs>
        <w:autoSpaceDE w:val="0"/>
        <w:autoSpaceDN w:val="0"/>
        <w:adjustRightInd w:val="0"/>
        <w:spacing w:after="0"/>
        <w:ind w:left="426" w:hanging="426"/>
        <w:jc w:val="both"/>
        <w:rPr>
          <w:rFonts w:cstheme="minorHAnsi"/>
        </w:rPr>
      </w:pPr>
      <w:r w:rsidRPr="00DD249E">
        <w:rPr>
          <w:rFonts w:cstheme="minorHAnsi"/>
        </w:rPr>
        <w:lastRenderedPageBreak/>
        <w:t>8.</w:t>
      </w:r>
      <w:r w:rsidRPr="00DD249E">
        <w:rPr>
          <w:rFonts w:cstheme="minorHAnsi"/>
        </w:rPr>
        <w:tab/>
        <w:t xml:space="preserve">Z negocjacji treści zmiany umowy Strony sporządzają notatkę przedstawiającą przebieg spotkania i jego ustalenia. </w:t>
      </w:r>
    </w:p>
    <w:p w:rsidR="00237FE8" w:rsidRPr="00DD249E" w:rsidRDefault="00237FE8" w:rsidP="00B3068B">
      <w:pPr>
        <w:tabs>
          <w:tab w:val="left" w:pos="0"/>
        </w:tabs>
        <w:autoSpaceDE w:val="0"/>
        <w:autoSpaceDN w:val="0"/>
        <w:adjustRightInd w:val="0"/>
        <w:spacing w:after="0"/>
        <w:ind w:left="426" w:hanging="426"/>
        <w:jc w:val="both"/>
        <w:rPr>
          <w:rFonts w:cstheme="minorHAnsi"/>
        </w:rPr>
      </w:pPr>
      <w:r w:rsidRPr="00DD249E">
        <w:rPr>
          <w:rFonts w:cstheme="minorHAnsi"/>
        </w:rPr>
        <w:t>9.</w:t>
      </w:r>
      <w:r w:rsidRPr="00DD249E">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rsidR="00237FE8" w:rsidRPr="00DD249E" w:rsidRDefault="00237FE8" w:rsidP="00B3068B">
      <w:pPr>
        <w:tabs>
          <w:tab w:val="left" w:pos="0"/>
        </w:tabs>
        <w:autoSpaceDE w:val="0"/>
        <w:autoSpaceDN w:val="0"/>
        <w:adjustRightInd w:val="0"/>
        <w:spacing w:after="0"/>
        <w:ind w:left="426" w:hanging="426"/>
        <w:jc w:val="both"/>
        <w:rPr>
          <w:rFonts w:cstheme="minorHAnsi"/>
          <w:b/>
          <w:bCs/>
        </w:rPr>
      </w:pPr>
      <w:r w:rsidRPr="00DD249E">
        <w:rPr>
          <w:rFonts w:cstheme="minorHAnsi"/>
          <w:b/>
          <w:bCs/>
        </w:rPr>
        <w:t>10.</w:t>
      </w:r>
      <w:r w:rsidRPr="00DD249E">
        <w:rPr>
          <w:rFonts w:cstheme="minorHAnsi"/>
          <w:b/>
          <w:bCs/>
        </w:rPr>
        <w:tab/>
        <w:t>Zamawiający przewiduje możliwość zmiany:</w:t>
      </w:r>
    </w:p>
    <w:p w:rsidR="00237FE8" w:rsidRPr="00DD249E" w:rsidRDefault="00237FE8" w:rsidP="00B3068B">
      <w:pPr>
        <w:tabs>
          <w:tab w:val="left" w:pos="0"/>
        </w:tabs>
        <w:autoSpaceDE w:val="0"/>
        <w:autoSpaceDN w:val="0"/>
        <w:adjustRightInd w:val="0"/>
        <w:spacing w:after="0"/>
        <w:ind w:left="852" w:hanging="426"/>
        <w:jc w:val="both"/>
        <w:rPr>
          <w:rFonts w:cstheme="minorHAnsi"/>
        </w:rPr>
      </w:pPr>
      <w:r w:rsidRPr="00DD249E">
        <w:rPr>
          <w:rFonts w:cstheme="minorHAnsi"/>
        </w:rPr>
        <w:t>1)</w:t>
      </w:r>
      <w:r w:rsidRPr="00DD249E">
        <w:rPr>
          <w:rFonts w:cstheme="minorHAnsi"/>
        </w:rPr>
        <w:tab/>
        <w:t>przedmiotu zamówienia:</w:t>
      </w:r>
    </w:p>
    <w:p w:rsidR="00237FE8" w:rsidRPr="00DD249E" w:rsidRDefault="00237FE8" w:rsidP="00B3068B">
      <w:pPr>
        <w:tabs>
          <w:tab w:val="left" w:pos="0"/>
        </w:tabs>
        <w:autoSpaceDE w:val="0"/>
        <w:autoSpaceDN w:val="0"/>
        <w:adjustRightInd w:val="0"/>
        <w:spacing w:after="0"/>
        <w:ind w:left="1134" w:hanging="426"/>
        <w:jc w:val="both"/>
        <w:rPr>
          <w:rFonts w:cstheme="minorHAnsi"/>
        </w:rPr>
      </w:pPr>
      <w:r w:rsidRPr="00DD249E">
        <w:rPr>
          <w:rFonts w:cstheme="minorHAnsi"/>
        </w:rPr>
        <w:t>a)</w:t>
      </w:r>
      <w:r w:rsidRPr="00DD249E">
        <w:rPr>
          <w:rFonts w:cstheme="minorHAnsi"/>
        </w:rPr>
        <w:tab/>
        <w:t xml:space="preserve">dopuszczalna jest zmiana przedmiotu zamówienia poprzez zmianę zakresu robót budowlanych przewidzianych w dokumentacji projektowej w przypadku: </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konieczności wykonania robót zamiennych, których wykonanie ma na celu prawidłowe zrealizowanie przedmiotu zamówienia, a konieczność ich wykonania wynika z wad dokumentacji projektowej;</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konieczności wykonania robót zamiennych niezbędnych do prawidłowego wykonania przedmiotu umowy, które nie zostały przewidziane w dokumentacji projektowej przekazanej przez Zamawiającego;</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zmiany dokumentacji projektowej wykonane z inicjatywy Zamawiającego ze względu na stwierdzone wad, co spowoduje konieczność wykonania robót zamiennych;</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zmiany decyzji administracyjnych na podstawie, których prowadzone są roboty budowlane objęte umową, powodujące zmianę dotychczasowego zakresu robót przewidzianego w dokumentacji projektowej;</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b)</w:t>
      </w:r>
      <w:r w:rsidRPr="00DD249E">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c)</w:t>
      </w:r>
      <w:r w:rsidRPr="00DD249E">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podwyższą jakość wykonanych robót;</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 xml:space="preserve">pozwolą na skrócenie terminu wykonania umowy; lub </w:t>
      </w:r>
    </w:p>
    <w:p w:rsidR="00237FE8" w:rsidRPr="00DD249E" w:rsidRDefault="00237FE8" w:rsidP="00B3068B">
      <w:pPr>
        <w:autoSpaceDE w:val="0"/>
        <w:autoSpaceDN w:val="0"/>
        <w:adjustRightInd w:val="0"/>
        <w:spacing w:after="0"/>
        <w:ind w:left="1560" w:hanging="426"/>
        <w:jc w:val="both"/>
        <w:rPr>
          <w:rFonts w:cstheme="minorHAnsi"/>
        </w:rPr>
      </w:pPr>
      <w:r w:rsidRPr="00DD249E">
        <w:rPr>
          <w:rFonts w:cstheme="minorHAnsi"/>
        </w:rPr>
        <w:t>-</w:t>
      </w:r>
      <w:r w:rsidRPr="00DD249E">
        <w:rPr>
          <w:rFonts w:cstheme="minorHAnsi"/>
        </w:rPr>
        <w:tab/>
        <w:t>pozwolą na wydłużenie okresu eksploatacji robót po ich zakończeniu.</w:t>
      </w:r>
    </w:p>
    <w:p w:rsidR="00237FE8" w:rsidRPr="00DD249E" w:rsidRDefault="00237FE8" w:rsidP="00B3068B">
      <w:pPr>
        <w:autoSpaceDE w:val="0"/>
        <w:autoSpaceDN w:val="0"/>
        <w:adjustRightInd w:val="0"/>
        <w:spacing w:after="0"/>
        <w:ind w:left="852" w:hanging="426"/>
        <w:jc w:val="both"/>
        <w:rPr>
          <w:rFonts w:cstheme="minorHAnsi"/>
          <w:b/>
          <w:bCs/>
        </w:rPr>
      </w:pPr>
      <w:r w:rsidRPr="00DD249E">
        <w:rPr>
          <w:rFonts w:cstheme="minorHAnsi"/>
        </w:rPr>
        <w:t>2)</w:t>
      </w:r>
      <w:r w:rsidRPr="00DD249E">
        <w:rPr>
          <w:rFonts w:cstheme="minorHAnsi"/>
        </w:rPr>
        <w:tab/>
        <w:t>terminów wykonania zamówienia określonych w umowie, w przypadku</w:t>
      </w:r>
      <w:r w:rsidRPr="00DD249E">
        <w:rPr>
          <w:rFonts w:cstheme="minorHAnsi"/>
          <w:b/>
          <w:bCs/>
        </w:rPr>
        <w:t xml:space="preserve">: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w:t>
      </w:r>
      <w:r w:rsidRPr="00DD249E">
        <w:rPr>
          <w:rFonts w:cstheme="minorHAnsi"/>
        </w:rPr>
        <w:tab/>
        <w:t xml:space="preserve">działania tzw. siły wyższej, rozumianej przez strony jako każda okoliczność, niezależna od   woli stron, uniemożliwiająca wykonywanie zobowiązań umownych, której skutków nie   można uniknąć, względnie przewidzieć lub były nieuniknione ( np. ograniczenia   </w:t>
      </w:r>
      <w:r w:rsidRPr="00DD249E">
        <w:rPr>
          <w:rFonts w:cstheme="minorHAnsi"/>
        </w:rPr>
        <w:lastRenderedPageBreak/>
        <w:t>zastosowane przez rząd, powódź, pożar, huragan, nawałnica, ulewne deszcze i inne klęski  żywiołowe), o czas  te</w:t>
      </w:r>
      <w:r w:rsidR="00007D07" w:rsidRPr="00DD249E">
        <w:rPr>
          <w:rFonts w:cstheme="minorHAnsi"/>
        </w:rPr>
        <w:t>jzwłoki</w:t>
      </w:r>
      <w:r w:rsidRPr="00DD249E">
        <w:rPr>
          <w:rFonts w:cstheme="minorHAnsi"/>
        </w:rPr>
        <w:t>. Jeżeli umowa zostanie rozwiązania z powodu „siły wyższej”, Strony spotkają się niezwłocznie celem uzgodnienia rzeczowo- finansowego rozliczenia umowy.</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b)</w:t>
      </w:r>
      <w:r w:rsidRPr="00DD249E">
        <w:rPr>
          <w:rFonts w:cstheme="minorHAnsi"/>
        </w:rPr>
        <w:tab/>
      </w:r>
      <w:r w:rsidR="00007D07" w:rsidRPr="00DD249E">
        <w:rPr>
          <w:rFonts w:cstheme="minorHAnsi"/>
        </w:rPr>
        <w:t>zwłoka</w:t>
      </w:r>
      <w:r w:rsidRPr="00DD249E">
        <w:rPr>
          <w:rFonts w:cstheme="minorHAnsi"/>
        </w:rPr>
        <w:t xml:space="preserve"> Zamawiającego w wykonaniu jego zobowiązań wynikających z umowy lub przepisów powszechnie obowiązującego prawa, co uniemożliwia terminowe wykonanie umowy przez Wykonawcę;</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c)</w:t>
      </w:r>
      <w:r w:rsidRPr="00DD249E">
        <w:rPr>
          <w:rFonts w:cstheme="minorHAnsi"/>
        </w:rPr>
        <w:tab/>
      </w:r>
      <w:r w:rsidR="00007D07" w:rsidRPr="00DD249E">
        <w:rPr>
          <w:rFonts w:cstheme="minorHAnsi"/>
        </w:rPr>
        <w:t>zwłoka</w:t>
      </w:r>
      <w:r w:rsidRPr="00DD249E">
        <w:rPr>
          <w:rFonts w:cstheme="minorHAnsi"/>
        </w:rPr>
        <w:t xml:space="preserve"> organów administracji publicznej w wydaniu decyzji administracyjnych, uzgodnień lub innych aktów administracyjnych, których wydanie jest niezbędne dla dalszego wykonywania robót przez Wykonawcę, a </w:t>
      </w:r>
      <w:r w:rsidR="00007D07" w:rsidRPr="00DD249E">
        <w:rPr>
          <w:rFonts w:cstheme="minorHAnsi"/>
        </w:rPr>
        <w:t>zwłoka</w:t>
      </w:r>
      <w:r w:rsidRPr="00DD249E">
        <w:rPr>
          <w:rFonts w:cstheme="minorHAnsi"/>
        </w:rPr>
        <w:t xml:space="preserve"> organów nie wynika z przyczyn leżących po stronie Wykonawcy,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d)</w:t>
      </w:r>
      <w:r w:rsidRPr="00DD249E">
        <w:rPr>
          <w:rFonts w:cstheme="minorHAnsi"/>
        </w:rPr>
        <w:tab/>
      </w:r>
      <w:r w:rsidR="00007D07" w:rsidRPr="00DD249E">
        <w:rPr>
          <w:rFonts w:cstheme="minorHAnsi"/>
        </w:rPr>
        <w:t>zwłoka</w:t>
      </w:r>
      <w:r w:rsidRPr="00DD249E">
        <w:rPr>
          <w:rFonts w:cstheme="minorHAnsi"/>
        </w:rPr>
        <w:t xml:space="preserve"> w uzyskaniu wymaganych uzgodnień, opinii, aprobat od podmiotów trzecich, które to </w:t>
      </w:r>
      <w:r w:rsidR="00007D07" w:rsidRPr="00DD249E">
        <w:rPr>
          <w:rFonts w:cstheme="minorHAnsi"/>
        </w:rPr>
        <w:t>zwłoka</w:t>
      </w:r>
      <w:r w:rsidRPr="00DD249E">
        <w:rPr>
          <w:rFonts w:cstheme="minorHAnsi"/>
        </w:rPr>
        <w:t xml:space="preserve"> powstało z przyczyn nieleżących po stronie Wykonawcy, a powoduje brak możliwości wykonywania robót, co ma wpływ na termin wykonania umowy;</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e)</w:t>
      </w:r>
      <w:r w:rsidRPr="00DD249E">
        <w:rPr>
          <w:rFonts w:cstheme="minorHAnsi"/>
        </w:rPr>
        <w:tab/>
        <w:t>wstrzymania wykonania umowy przez Zamawiającego z przyczyn nieleżących po stronie Wykonawcy, o ile takie działanie powoduje, że nie jest możliwe wykonanie umowy w dotychczas ustalonym terminie;</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f)</w:t>
      </w:r>
      <w:r w:rsidRPr="00DD249E">
        <w:rPr>
          <w:rFonts w:cstheme="minorHAnsi"/>
        </w:rPr>
        <w:tab/>
        <w:t>wystąpienia awarii na terenie budowy, za którą odpowiedzialności nie ponosi Wykonawca, skutkującej koniecznością wstrzymania wykonania robót budowlanych przez Wykonawcę;</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g)</w:t>
      </w:r>
      <w:r w:rsidRPr="00DD249E">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h)</w:t>
      </w:r>
      <w:r w:rsidRPr="00DD249E">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i)</w:t>
      </w:r>
      <w:r w:rsidRPr="00DD249E">
        <w:rPr>
          <w:rFonts w:cstheme="minorHAnsi"/>
        </w:rPr>
        <w:tab/>
        <w:t>zmiany po upływie składania ofert powszechnie obowiązujących przepisów prawa, które miały wpływ na możliwość wykonania umowy w terminie w niej ustalonym;</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j)</w:t>
      </w:r>
      <w:r w:rsidRPr="00DD249E">
        <w:rPr>
          <w:rFonts w:cstheme="minorHAnsi"/>
        </w:rPr>
        <w:tab/>
        <w:t xml:space="preserve">wystąpienia warunków „siły wyższej”, które uniemożliwiły wykonanie umowy w dotychczas ustalonym terminie,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w:t>
      </w:r>
      <w:r w:rsidRPr="00DD249E">
        <w:rPr>
          <w:rFonts w:cstheme="minorHAnsi"/>
        </w:rPr>
        <w:tab/>
        <w:t>termin umowy może ulec zmianie o czas, w jakim wyżej wskazane okoliczności wpłynęły na termin wykonania umowy przez Wykonawcę, to jest uniemożliwiły Wykonawcy terminową realizację przedmiotu umowy;</w:t>
      </w:r>
    </w:p>
    <w:p w:rsidR="00237FE8" w:rsidRPr="00DD249E" w:rsidRDefault="00237FE8" w:rsidP="00B3068B">
      <w:pPr>
        <w:autoSpaceDE w:val="0"/>
        <w:autoSpaceDN w:val="0"/>
        <w:adjustRightInd w:val="0"/>
        <w:spacing w:after="0"/>
        <w:ind w:left="852" w:hanging="426"/>
        <w:jc w:val="both"/>
        <w:rPr>
          <w:rFonts w:cstheme="minorHAnsi"/>
          <w:b/>
          <w:bCs/>
        </w:rPr>
      </w:pPr>
      <w:r w:rsidRPr="00DD249E">
        <w:rPr>
          <w:rFonts w:cstheme="minorHAnsi"/>
        </w:rPr>
        <w:t>3)</w:t>
      </w:r>
      <w:r w:rsidRPr="00DD249E">
        <w:rPr>
          <w:rFonts w:cstheme="minorHAnsi"/>
        </w:rPr>
        <w:tab/>
        <w:t xml:space="preserve">wysokości wynagrodzenia Wykonawcy w przypadku </w:t>
      </w:r>
      <w:r w:rsidRPr="00DD249E">
        <w:rPr>
          <w:rFonts w:cstheme="minorHAnsi"/>
          <w:b/>
          <w:bCs/>
        </w:rPr>
        <w:t xml:space="preserve">: </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w:t>
      </w:r>
      <w:r w:rsidRPr="00DD249E">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b)</w:t>
      </w:r>
      <w:r w:rsidRPr="00DD249E">
        <w:rPr>
          <w:rFonts w:cstheme="minorHAnsi"/>
        </w:rPr>
        <w:tab/>
        <w:t>zmiany technologii wykonania robót lub materiałów zastosowanych do ich realizacji;</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lastRenderedPageBreak/>
        <w:t>c)</w:t>
      </w:r>
      <w:r w:rsidRPr="00DD249E">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4)</w:t>
      </w:r>
      <w:r w:rsidRPr="00DD249E">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5)</w:t>
      </w:r>
      <w:r w:rsidRPr="00DD249E">
        <w:rPr>
          <w:rFonts w:cstheme="minorHAnsi"/>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18</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Prawo odstąpienia od Umowy</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1. Zamawiającemu przysługuje prawo do odstąpienia od Umowy, jeżeli: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Wykonawca przerwał z przyczyn leżących po stronie Wykonawcy realizację Przedmiotu Umowy i przerwa ta trwa dłużej niż 10 dni, pomimo pisemnego wezwania Wykonawcy przez Zamawiającego,</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2) Wykonawca skierował, bez akceptacji Zamawiającego, do kierowania robotami inne osoby niż wskazane w Ofercie Wykonawcy albo osobę niespełniającą wymagań SWZ i umowy,</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Czynności objęte umową wykonuje bez zgody Zamawiającego podmiot inny niż wskazany w Ofercie Wykonawcy lub w umowie,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 xml:space="preserve">5) Wykonawca realizuje roboty przewidziane niniejszą umową w sposób niezgodny z </w:t>
      </w:r>
      <w:proofErr w:type="spellStart"/>
      <w:r w:rsidRPr="00DD249E">
        <w:rPr>
          <w:rFonts w:cstheme="minorHAnsi"/>
        </w:rPr>
        <w:t>STWiORB</w:t>
      </w:r>
      <w:proofErr w:type="spellEnd"/>
      <w:r w:rsidRPr="00DD249E">
        <w:rPr>
          <w:rFonts w:cstheme="minorHAnsi"/>
        </w:rPr>
        <w:t>, wskazaniami Zamawiającego lub niniejszą umową, pomimo pisemnego wezwania Wykonawcy przez Zamawiającego</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6) W przypadku zwłoki w realizacji inwestycji w stosunku do terminów, o których mowa w § 4 ust. 1  Umowy przekraczających 10 dni,</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7) W wyniku wszczętego postępowania egzekucyjnego nastąpi zajęcie majątku Wykonawcy .</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8) Wykonawca powierza wykonania przedmiotu Umowy podwykonawcom innym niż zaakceptowanym przez Zamawiającego - w terminie 30 dni od dnia powzięcia przez Zamawiającego informacji o powyższych okolicznościach.</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2. W przypadku odstąpienia od umowy </w:t>
      </w:r>
      <w:r w:rsidRPr="00DD249E">
        <w:rPr>
          <w:rFonts w:cstheme="minorHAnsi"/>
          <w:bCs/>
        </w:rPr>
        <w:t xml:space="preserve">na etapie robót budowlanych </w:t>
      </w:r>
      <w:r w:rsidRPr="00DD249E">
        <w:rPr>
          <w:rFonts w:cstheme="minorHAnsi"/>
        </w:rPr>
        <w:t>Wykonawcę oraz Zamawiającego obciążają następujące obowiązki szczegółowe:</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1) Wykonawca zabezpieczy przerwane roboty w zakresie obustronnie uzgodnionym na koszt strony, z której to winy nastąpiło odstąpienie od umowy lub przerwanie robót,</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lastRenderedPageBreak/>
        <w:t>2) Zamawiający dokona odbioru robót zgłoszonych przez Wykonawcę:</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a) przerwanych oraz zabezpieczających, jeżeli odstąpienie od umowy, nastąpiło z przyczyn, za które Wykonawca nie odpowiada oraz zapłaci wynagrodzenie za te roboty,</w:t>
      </w:r>
    </w:p>
    <w:p w:rsidR="00237FE8" w:rsidRPr="00DD249E" w:rsidRDefault="00237FE8" w:rsidP="00B3068B">
      <w:pPr>
        <w:autoSpaceDE w:val="0"/>
        <w:autoSpaceDN w:val="0"/>
        <w:adjustRightInd w:val="0"/>
        <w:spacing w:after="0"/>
        <w:ind w:left="1134" w:hanging="426"/>
        <w:jc w:val="both"/>
        <w:rPr>
          <w:rFonts w:cstheme="minorHAnsi"/>
        </w:rPr>
      </w:pPr>
      <w:r w:rsidRPr="00DD249E">
        <w:rPr>
          <w:rFonts w:cstheme="minorHAnsi"/>
        </w:rPr>
        <w:t>b) zabezpieczających, jeżeli odstąpienie od umowy, nastąpiło z przyczyn, za które odpowiada Wykonawca,</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3) Zamawiający w terminie 14 dni od daty odstąpienia od umowy przejmie od Wykonawcy teren budowy pod swój dozór,</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rsidR="00237FE8" w:rsidRPr="00DD249E" w:rsidRDefault="00237FE8" w:rsidP="00B3068B">
      <w:pPr>
        <w:autoSpaceDE w:val="0"/>
        <w:autoSpaceDN w:val="0"/>
        <w:adjustRightInd w:val="0"/>
        <w:spacing w:after="0"/>
        <w:ind w:left="852" w:hanging="426"/>
        <w:jc w:val="both"/>
        <w:rPr>
          <w:rFonts w:cstheme="minorHAnsi"/>
        </w:rPr>
      </w:pPr>
      <w:r w:rsidRPr="00DD249E">
        <w:rPr>
          <w:rFonts w:cstheme="minorHAnsi"/>
        </w:rPr>
        <w:t>6) Wykonawca niezwłocznie, nie później jednak niż w terminie 10 dni, usunie z terenu budowy urządzenia zaplecza przez niego dostarczone.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Wykonawca może żądać wyłącznie wynagrodzenia należnego z tytułu wykonania części umowy.</w:t>
      </w:r>
    </w:p>
    <w:p w:rsidR="00237FE8" w:rsidRPr="00DD249E" w:rsidRDefault="00237FE8" w:rsidP="00B3068B">
      <w:pPr>
        <w:autoSpaceDE w:val="0"/>
        <w:autoSpaceDN w:val="0"/>
        <w:adjustRightInd w:val="0"/>
        <w:spacing w:after="0" w:line="240" w:lineRule="auto"/>
        <w:ind w:left="426" w:hanging="426"/>
        <w:jc w:val="both"/>
        <w:rPr>
          <w:rFonts w:cstheme="minorHAnsi"/>
          <w:b/>
          <w:bCs/>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19</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Ubezpieczenie</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2. Wykonawca zobowiązuje się do posiadania ubezpieczenia od odpowiedzialności cywilnej w zakresie prowadzonej działalności gospodarczej na czas realizacji przedmiotu umowy, nie krótszy niż do dnia zakończenia odbioru końcowego przedmiotu umowy</w:t>
      </w:r>
      <w:r w:rsidR="00B3068B" w:rsidRPr="00DD249E">
        <w:rPr>
          <w:rFonts w:cstheme="minorHAnsi"/>
        </w:rPr>
        <w:t>w wysokości co najmniej ……… zł</w:t>
      </w:r>
      <w:r w:rsidRPr="00DD249E">
        <w:rPr>
          <w:rFonts w:cstheme="minorHAnsi"/>
        </w:rPr>
        <w:t xml:space="preserve">.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3. Koszt Umowy lub umów, o których mowa w ust. 2 w szczególności składki ubezpieczeniowe, pokrywa w całości Wykonawca.</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Wykonawca przedłoży Zamawiającemu dokumenty potwierdzające zawarcie Umowy ubezpieczenia, o której mowa w pkt. 2,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 xml:space="preserve">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w:t>
      </w:r>
      <w:r w:rsidRPr="00DD249E">
        <w:rPr>
          <w:rFonts w:cstheme="minorHAnsi"/>
        </w:rPr>
        <w:lastRenderedPageBreak/>
        <w:t>imieniu i na rzecz Wykonawcy na jego koszt dokona stosownego ubezpieczenia w zakresie określonym w ust. 2, a poniesiony koszt potrąci z należności wynikających z najbliższej faktury wystawionej przez Wykonawcę.</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6. Wykonawca nie jest uprawniony do dokonywania zmian warunków ubezpieczenia na niekorzyść Zamawiającego bez uprzedniej zgody Zamawiającego.</w:t>
      </w:r>
    </w:p>
    <w:p w:rsidR="00B3068B" w:rsidRPr="00DD249E" w:rsidRDefault="00B3068B" w:rsidP="00B3068B">
      <w:pPr>
        <w:pStyle w:val="Bezodstpw"/>
        <w:ind w:left="426" w:hanging="426"/>
        <w:jc w:val="center"/>
        <w:rPr>
          <w:rFonts w:cstheme="minorHAnsi"/>
          <w:b/>
        </w:rPr>
      </w:pPr>
    </w:p>
    <w:p w:rsidR="00237FE8" w:rsidRPr="00DD249E" w:rsidRDefault="00237FE8" w:rsidP="00B3068B">
      <w:pPr>
        <w:pStyle w:val="Bezodstpw"/>
        <w:ind w:left="426" w:hanging="426"/>
        <w:jc w:val="center"/>
        <w:rPr>
          <w:rFonts w:cstheme="minorHAnsi"/>
          <w:b/>
        </w:rPr>
      </w:pPr>
      <w:r w:rsidRPr="00DD249E">
        <w:rPr>
          <w:rFonts w:cstheme="minorHAnsi"/>
          <w:b/>
        </w:rPr>
        <w:t>§ 20</w:t>
      </w:r>
    </w:p>
    <w:p w:rsidR="00237FE8" w:rsidRPr="00DD249E" w:rsidRDefault="00237FE8" w:rsidP="00B3068B">
      <w:pPr>
        <w:spacing w:after="0" w:line="240" w:lineRule="auto"/>
        <w:ind w:left="426" w:hanging="426"/>
        <w:jc w:val="center"/>
        <w:rPr>
          <w:rFonts w:cstheme="minorHAnsi"/>
          <w:b/>
        </w:rPr>
      </w:pPr>
      <w:r w:rsidRPr="00DD249E">
        <w:rPr>
          <w:rFonts w:cstheme="minorHAnsi"/>
          <w:b/>
        </w:rPr>
        <w:t>Ochrona danych osobowych</w:t>
      </w:r>
    </w:p>
    <w:p w:rsidR="00237FE8" w:rsidRPr="00DD249E" w:rsidRDefault="00237FE8" w:rsidP="00B3068B">
      <w:pPr>
        <w:shd w:val="clear" w:color="auto" w:fill="FFFFFF"/>
        <w:tabs>
          <w:tab w:val="num" w:pos="720"/>
        </w:tabs>
        <w:spacing w:after="0" w:line="240" w:lineRule="auto"/>
        <w:ind w:left="426" w:hanging="426"/>
        <w:jc w:val="center"/>
        <w:rPr>
          <w:rFonts w:cstheme="minorHAnsi"/>
          <w:b/>
        </w:rPr>
      </w:pPr>
      <w:r w:rsidRPr="00DD249E">
        <w:rPr>
          <w:rFonts w:cstheme="minorHAnsi"/>
          <w:b/>
          <w:bCs/>
        </w:rPr>
        <w:t>INFORMACJA O PRZETWARZANIU DANYCH OSOBOWYCH /</w:t>
      </w:r>
      <w:r w:rsidRPr="00DD249E">
        <w:rPr>
          <w:rFonts w:cstheme="minorHAnsi"/>
          <w:b/>
        </w:rPr>
        <w:t>RODO/</w:t>
      </w:r>
    </w:p>
    <w:p w:rsidR="00237FE8" w:rsidRPr="00DD249E" w:rsidRDefault="00237FE8" w:rsidP="00B3068B">
      <w:pPr>
        <w:spacing w:after="0"/>
        <w:ind w:left="426" w:hanging="426"/>
        <w:jc w:val="both"/>
        <w:rPr>
          <w:rFonts w:cstheme="minorHAnsi"/>
        </w:rPr>
      </w:pPr>
      <w:r w:rsidRPr="00DD249E">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1. Administratorem Państwa danych osobowych przetwarzanych w Urzędzie Gminy Borkowice jest: Wójt Gminy Borkowice, siedziba Administratora: Borkowice, ul. ks. Jana Wiśniewskiego 42, 26 – 422 Borkowice; tel. (48)675-79-10.</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6" w:history="1">
        <w:r w:rsidRPr="00DD249E">
          <w:rPr>
            <w:rStyle w:val="Hipercze"/>
            <w:rFonts w:cstheme="minorHAnsi"/>
            <w:b/>
            <w:bCs/>
            <w:color w:val="auto"/>
          </w:rPr>
          <w:t>iod@gminaborkowice.pl</w:t>
        </w:r>
      </w:hyperlink>
      <w:r w:rsidRPr="00DD249E">
        <w:rPr>
          <w:rFonts w:cstheme="minorHAnsi"/>
        </w:rPr>
        <w:t>lub tradycyjną pocztą na wyżej podany adres urzędu.</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5. Administrator przetwarza Państwa dane osobowe w ściśle określonym, minimalnym zakresie niezbędnym do osiągnięcia celów, o których mowa powyżej.</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6. Administrator na mocy przepisów prawa uprawniony jest do pozyskiwania i przetwarzania danych osobowych z zasobów (rejestrów) administracji publicznej.</w:t>
      </w:r>
    </w:p>
    <w:p w:rsidR="00237FE8" w:rsidRPr="00DD249E" w:rsidRDefault="00237FE8" w:rsidP="00B3068B">
      <w:pPr>
        <w:shd w:val="clear" w:color="auto" w:fill="FFFFFF"/>
        <w:tabs>
          <w:tab w:val="left" w:pos="0"/>
        </w:tabs>
        <w:spacing w:after="0"/>
        <w:ind w:left="426" w:hanging="426"/>
        <w:jc w:val="both"/>
        <w:rPr>
          <w:rFonts w:cstheme="minorHAnsi"/>
        </w:rPr>
      </w:pPr>
      <w:r w:rsidRPr="00DD249E">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rsidR="00237FE8" w:rsidRPr="00DD249E" w:rsidRDefault="00237FE8" w:rsidP="00B3068B">
      <w:pPr>
        <w:shd w:val="clear" w:color="auto" w:fill="FFFFFF"/>
        <w:tabs>
          <w:tab w:val="left" w:pos="0"/>
        </w:tabs>
        <w:spacing w:after="0"/>
        <w:ind w:left="426" w:hanging="426"/>
        <w:jc w:val="both"/>
        <w:rPr>
          <w:rFonts w:eastAsia="Times New Roman" w:cstheme="minorHAnsi"/>
        </w:rPr>
      </w:pPr>
      <w:r w:rsidRPr="00DD249E">
        <w:rPr>
          <w:rFonts w:cstheme="minorHAnsi"/>
        </w:rPr>
        <w:t xml:space="preserve">8. Dane osobowe przetwarzane przez Gminę Borkowice przechowywane będą przez okres niezbędny do realizacji celu dla jakiego zostały zebrane, zgodnie z terminami archiwizacji określonymi przez </w:t>
      </w:r>
      <w:r w:rsidRPr="00DD249E">
        <w:rPr>
          <w:rFonts w:cstheme="minorHAnsi"/>
        </w:rPr>
        <w:lastRenderedPageBreak/>
        <w:t>przepisy powszechnie obowiązującego prawa, w tym Rozporządzenie</w:t>
      </w:r>
      <w:r w:rsidRPr="00DD249E">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rsidR="00237FE8" w:rsidRPr="00DD249E" w:rsidRDefault="00237FE8" w:rsidP="00B3068B">
      <w:pPr>
        <w:numPr>
          <w:ilvl w:val="0"/>
          <w:numId w:val="1"/>
        </w:numPr>
        <w:shd w:val="clear" w:color="auto" w:fill="FFFFFF"/>
        <w:tabs>
          <w:tab w:val="left" w:pos="0"/>
        </w:tabs>
        <w:spacing w:after="0"/>
        <w:ind w:left="426" w:hanging="426"/>
        <w:contextualSpacing/>
        <w:jc w:val="both"/>
        <w:rPr>
          <w:rFonts w:eastAsia="Times New Roman" w:cstheme="minorHAnsi"/>
        </w:rPr>
      </w:pPr>
      <w:r w:rsidRPr="00DD249E">
        <w:rPr>
          <w:rFonts w:eastAsia="Times New Roman" w:cstheme="minorHAnsi"/>
        </w:rPr>
        <w:t>Każda osoba, </w:t>
      </w:r>
      <w:r w:rsidRPr="00DD249E">
        <w:rPr>
          <w:rFonts w:eastAsia="Times New Roman" w:cstheme="minorHAnsi"/>
          <w:b/>
          <w:bCs/>
        </w:rPr>
        <w:t>z wyjątkami zastrzeżonymi przepisami prawa</w:t>
      </w:r>
      <w:r w:rsidRPr="00DD249E">
        <w:rPr>
          <w:rFonts w:eastAsia="Times New Roman" w:cstheme="minorHAnsi"/>
        </w:rPr>
        <w:t>, ma możliwość:</w:t>
      </w:r>
    </w:p>
    <w:p w:rsidR="00237FE8" w:rsidRPr="00DD249E" w:rsidRDefault="00237FE8" w:rsidP="00B3068B">
      <w:pPr>
        <w:numPr>
          <w:ilvl w:val="0"/>
          <w:numId w:val="2"/>
        </w:numPr>
        <w:shd w:val="clear" w:color="auto" w:fill="FFFFFF"/>
        <w:tabs>
          <w:tab w:val="left" w:pos="0"/>
        </w:tabs>
        <w:spacing w:after="0"/>
        <w:ind w:left="426" w:hanging="426"/>
        <w:jc w:val="both"/>
        <w:rPr>
          <w:rFonts w:eastAsia="Times New Roman" w:cstheme="minorHAnsi"/>
        </w:rPr>
      </w:pPr>
      <w:r w:rsidRPr="00DD249E">
        <w:rPr>
          <w:rFonts w:eastAsia="Times New Roman" w:cstheme="minorHAnsi"/>
        </w:rPr>
        <w:t>dostępu do danych osobowych jej dotyczących oraz otrzymania ich kopii,</w:t>
      </w:r>
    </w:p>
    <w:p w:rsidR="00237FE8" w:rsidRPr="00DD249E" w:rsidRDefault="00237FE8" w:rsidP="00B3068B">
      <w:pPr>
        <w:numPr>
          <w:ilvl w:val="0"/>
          <w:numId w:val="2"/>
        </w:numPr>
        <w:shd w:val="clear" w:color="auto" w:fill="FFFFFF"/>
        <w:tabs>
          <w:tab w:val="left" w:pos="0"/>
        </w:tabs>
        <w:spacing w:after="0"/>
        <w:ind w:left="426" w:hanging="426"/>
        <w:jc w:val="both"/>
        <w:rPr>
          <w:rFonts w:eastAsia="Times New Roman" w:cstheme="minorHAnsi"/>
        </w:rPr>
      </w:pPr>
      <w:r w:rsidRPr="00DD249E">
        <w:rPr>
          <w:rFonts w:eastAsia="Times New Roman" w:cstheme="minorHAnsi"/>
        </w:rPr>
        <w:t>żądania ich sprostowania,</w:t>
      </w:r>
    </w:p>
    <w:p w:rsidR="00237FE8" w:rsidRPr="00DD249E" w:rsidRDefault="00237FE8" w:rsidP="00B3068B">
      <w:pPr>
        <w:numPr>
          <w:ilvl w:val="0"/>
          <w:numId w:val="2"/>
        </w:numPr>
        <w:shd w:val="clear" w:color="auto" w:fill="FFFFFF"/>
        <w:tabs>
          <w:tab w:val="left" w:pos="0"/>
        </w:tabs>
        <w:spacing w:after="0"/>
        <w:ind w:left="426" w:hanging="426"/>
        <w:jc w:val="both"/>
        <w:rPr>
          <w:rFonts w:eastAsia="Times New Roman" w:cstheme="minorHAnsi"/>
        </w:rPr>
      </w:pPr>
      <w:r w:rsidRPr="00DD249E">
        <w:rPr>
          <w:rFonts w:eastAsia="Times New Roman" w:cstheme="minorHAnsi"/>
        </w:rPr>
        <w:t>usunięcia lub ograniczenia przetwarzania,</w:t>
      </w:r>
    </w:p>
    <w:p w:rsidR="00237FE8" w:rsidRPr="00DD249E" w:rsidRDefault="00237FE8" w:rsidP="00B3068B">
      <w:pPr>
        <w:numPr>
          <w:ilvl w:val="0"/>
          <w:numId w:val="2"/>
        </w:numPr>
        <w:shd w:val="clear" w:color="auto" w:fill="FFFFFF"/>
        <w:tabs>
          <w:tab w:val="left" w:pos="0"/>
        </w:tabs>
        <w:spacing w:after="0"/>
        <w:ind w:left="426" w:hanging="426"/>
        <w:rPr>
          <w:rFonts w:eastAsia="Times New Roman" w:cstheme="minorHAnsi"/>
        </w:rPr>
      </w:pPr>
      <w:r w:rsidRPr="00DD249E">
        <w:rPr>
          <w:rFonts w:eastAsia="Times New Roman" w:cstheme="minorHAnsi"/>
        </w:rPr>
        <w:t>wniesienia sprzeciwu wobec przetwarzania.</w:t>
      </w:r>
    </w:p>
    <w:p w:rsidR="00237FE8" w:rsidRPr="00DD249E" w:rsidRDefault="00237FE8" w:rsidP="00B3068B">
      <w:pPr>
        <w:numPr>
          <w:ilvl w:val="1"/>
          <w:numId w:val="2"/>
        </w:numPr>
        <w:shd w:val="clear" w:color="auto" w:fill="FFFFFF"/>
        <w:tabs>
          <w:tab w:val="left" w:pos="0"/>
        </w:tabs>
        <w:spacing w:after="0"/>
        <w:ind w:left="426" w:hanging="426"/>
        <w:contextualSpacing/>
        <w:jc w:val="both"/>
        <w:rPr>
          <w:rFonts w:eastAsia="Times New Roman" w:cstheme="minorHAnsi"/>
        </w:rPr>
      </w:pPr>
      <w:r w:rsidRPr="00DD249E">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sidRPr="00DD249E">
        <w:rPr>
          <w:rFonts w:eastAsia="Times New Roman" w:cstheme="minorHAnsi"/>
          <w:b/>
          <w:bCs/>
        </w:rPr>
        <w:t>Prezes Urzędu Ochrony Danych Osobowych, ul. Stawki 2, 00-193 Warszawa.</w:t>
      </w:r>
    </w:p>
    <w:p w:rsidR="00237FE8" w:rsidRPr="00DD249E" w:rsidRDefault="00237FE8" w:rsidP="00B3068B">
      <w:pPr>
        <w:numPr>
          <w:ilvl w:val="1"/>
          <w:numId w:val="2"/>
        </w:numPr>
        <w:shd w:val="clear" w:color="auto" w:fill="FFFFFF"/>
        <w:tabs>
          <w:tab w:val="left" w:pos="0"/>
        </w:tabs>
        <w:spacing w:after="0"/>
        <w:ind w:left="426" w:hanging="426"/>
        <w:contextualSpacing/>
        <w:jc w:val="both"/>
        <w:rPr>
          <w:rFonts w:eastAsia="Times New Roman" w:cstheme="minorHAnsi"/>
        </w:rPr>
      </w:pPr>
      <w:r w:rsidRPr="00DD249E">
        <w:rPr>
          <w:rFonts w:eastAsia="Times New Roman" w:cstheme="minorHAnsi"/>
        </w:rPr>
        <w:t>Przetwarzanie danych osobowych nie podlega zautomatyzowanemu podejmowaniu decyzji oraz profilowaniu.</w:t>
      </w:r>
    </w:p>
    <w:p w:rsidR="00237FE8" w:rsidRPr="00DD249E" w:rsidRDefault="00237FE8" w:rsidP="00B3068B">
      <w:pPr>
        <w:numPr>
          <w:ilvl w:val="1"/>
          <w:numId w:val="2"/>
        </w:numPr>
        <w:shd w:val="clear" w:color="auto" w:fill="FFFFFF"/>
        <w:tabs>
          <w:tab w:val="left" w:pos="0"/>
        </w:tabs>
        <w:spacing w:after="0"/>
        <w:ind w:left="426" w:hanging="426"/>
        <w:contextualSpacing/>
        <w:jc w:val="both"/>
        <w:rPr>
          <w:rFonts w:eastAsia="Times New Roman" w:cstheme="minorHAnsi"/>
        </w:rPr>
      </w:pPr>
      <w:r w:rsidRPr="00DD249E">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rsidR="00237FE8" w:rsidRPr="00DD249E" w:rsidRDefault="00237FE8" w:rsidP="00B3068B">
      <w:pPr>
        <w:numPr>
          <w:ilvl w:val="1"/>
          <w:numId w:val="2"/>
        </w:numPr>
        <w:shd w:val="clear" w:color="auto" w:fill="FFFFFF"/>
        <w:tabs>
          <w:tab w:val="left" w:pos="0"/>
        </w:tabs>
        <w:spacing w:after="0"/>
        <w:ind w:left="426" w:hanging="426"/>
        <w:contextualSpacing/>
        <w:jc w:val="both"/>
        <w:rPr>
          <w:rFonts w:eastAsia="Times New Roman" w:cstheme="minorHAnsi"/>
        </w:rPr>
      </w:pPr>
      <w:r w:rsidRPr="00DD249E">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rsidR="00237FE8" w:rsidRPr="00DD249E" w:rsidRDefault="00237FE8" w:rsidP="00B3068B">
      <w:pPr>
        <w:tabs>
          <w:tab w:val="left" w:pos="0"/>
        </w:tabs>
        <w:suppressAutoHyphens/>
        <w:spacing w:after="0" w:line="240" w:lineRule="auto"/>
        <w:ind w:left="426" w:hanging="426"/>
        <w:rPr>
          <w:rFonts w:eastAsia="DejaVuSans" w:cstheme="minorHAnsi"/>
          <w:b/>
          <w:bCs/>
        </w:rPr>
      </w:pPr>
      <w:r w:rsidRPr="00DD249E">
        <w:rPr>
          <w:rFonts w:cstheme="minorHAnsi"/>
        </w:rPr>
        <w:t xml:space="preserve">14.      Pani/Pana dane osobowe przetwarzane będą w celu związanym z realizacją zamówienia publicznego pn. </w:t>
      </w:r>
      <w:r w:rsidRPr="00DD249E">
        <w:rPr>
          <w:rFonts w:eastAsia="Times New Roman" w:cstheme="minorHAnsi"/>
          <w:b/>
          <w:bCs/>
          <w:lang w:eastAsia="ar-SA"/>
        </w:rPr>
        <w:t>„</w:t>
      </w:r>
      <w:r w:rsidR="00767BBB" w:rsidRPr="00DD249E">
        <w:rPr>
          <w:rFonts w:cstheme="minorHAnsi"/>
          <w:lang w:eastAsia="ar-SA"/>
        </w:rPr>
        <w:t>Budow</w:t>
      </w:r>
      <w:r w:rsidR="00767BBB" w:rsidRPr="00DD249E">
        <w:rPr>
          <w:rFonts w:cstheme="minorHAnsi"/>
          <w:bCs/>
          <w:lang w:eastAsia="ar-SA"/>
        </w:rPr>
        <w:t>a oczyszczalni ścieków oraz kanalizacji sanitarnej</w:t>
      </w:r>
      <w:r w:rsidRPr="00DD249E">
        <w:rPr>
          <w:rFonts w:eastAsia="Times New Roman" w:cstheme="minorHAnsi"/>
          <w:b/>
          <w:bCs/>
          <w:lang w:eastAsia="ar-SA"/>
        </w:rPr>
        <w:t>”</w:t>
      </w:r>
    </w:p>
    <w:p w:rsidR="00237FE8" w:rsidRPr="00DD249E" w:rsidRDefault="00237FE8" w:rsidP="00B3068B">
      <w:pPr>
        <w:pStyle w:val="Akapitzlist"/>
        <w:shd w:val="clear" w:color="auto" w:fill="FFFFFF"/>
        <w:tabs>
          <w:tab w:val="left" w:pos="0"/>
        </w:tabs>
        <w:spacing w:after="0"/>
        <w:ind w:left="426" w:hanging="426"/>
        <w:jc w:val="both"/>
        <w:rPr>
          <w:rFonts w:cstheme="minorHAnsi"/>
        </w:rPr>
      </w:pPr>
      <w:r w:rsidRPr="00DD249E">
        <w:rPr>
          <w:rFonts w:cstheme="minorHAnsi"/>
        </w:rPr>
        <w:t>15. W sprawach nieuregulowanych niniejszym paragrafem, zastosowanie mają przepisy Kodeksu cywilnego, rozporządzenia RODO, Ustawy o ochronie danych osobowych.</w:t>
      </w:r>
    </w:p>
    <w:p w:rsidR="00237FE8" w:rsidRPr="00DD249E" w:rsidRDefault="00237FE8" w:rsidP="00B3068B">
      <w:pPr>
        <w:autoSpaceDE w:val="0"/>
        <w:autoSpaceDN w:val="0"/>
        <w:adjustRightInd w:val="0"/>
        <w:spacing w:after="0"/>
        <w:ind w:left="426" w:hanging="426"/>
        <w:rPr>
          <w:rFonts w:cstheme="minorHAnsi"/>
        </w:rPr>
      </w:pP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 21</w:t>
      </w:r>
    </w:p>
    <w:p w:rsidR="00237FE8" w:rsidRPr="00DD249E" w:rsidRDefault="00237FE8" w:rsidP="00B3068B">
      <w:pPr>
        <w:autoSpaceDE w:val="0"/>
        <w:autoSpaceDN w:val="0"/>
        <w:adjustRightInd w:val="0"/>
        <w:spacing w:after="0" w:line="240" w:lineRule="auto"/>
        <w:ind w:left="426" w:hanging="426"/>
        <w:jc w:val="center"/>
        <w:rPr>
          <w:rFonts w:cstheme="minorHAnsi"/>
          <w:b/>
          <w:bCs/>
        </w:rPr>
      </w:pPr>
      <w:r w:rsidRPr="00DD249E">
        <w:rPr>
          <w:rFonts w:cstheme="minorHAnsi"/>
          <w:b/>
          <w:bCs/>
        </w:rPr>
        <w:t>Postanowienia końcowe</w:t>
      </w:r>
    </w:p>
    <w:p w:rsidR="00237FE8" w:rsidRPr="00DD249E" w:rsidRDefault="00237FE8" w:rsidP="00B3068B">
      <w:pPr>
        <w:spacing w:after="0"/>
        <w:ind w:left="426" w:hanging="426"/>
        <w:jc w:val="both"/>
        <w:rPr>
          <w:rFonts w:cstheme="minorHAnsi"/>
        </w:rPr>
      </w:pPr>
      <w:r w:rsidRPr="00DD249E">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rsidR="00237FE8" w:rsidRPr="00DD249E" w:rsidRDefault="00237FE8" w:rsidP="00B3068B">
      <w:pPr>
        <w:spacing w:after="0"/>
        <w:ind w:left="426" w:hanging="426"/>
        <w:jc w:val="both"/>
        <w:rPr>
          <w:rFonts w:cstheme="minorHAnsi"/>
        </w:rPr>
      </w:pPr>
      <w:r w:rsidRPr="00DD249E">
        <w:rPr>
          <w:rFonts w:cstheme="minorHAnsi"/>
        </w:rPr>
        <w:t>2. W sprawach nieuregulowanych umową stosuje się przepisy obowiązującego prawa, w szczególności Kodeksu cywilnego, Prawa zamówień publicznych, Prawa budowlanego oraz ustawy o prawie autorskim i prawach pokrewnych.</w:t>
      </w:r>
    </w:p>
    <w:p w:rsidR="00237FE8" w:rsidRPr="00DD249E" w:rsidRDefault="00237FE8" w:rsidP="00B3068B">
      <w:pPr>
        <w:spacing w:after="0"/>
        <w:ind w:left="426" w:hanging="426"/>
        <w:jc w:val="both"/>
        <w:rPr>
          <w:rFonts w:cstheme="minorHAnsi"/>
        </w:rPr>
      </w:pPr>
      <w:r w:rsidRPr="00DD249E">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rsidR="00237FE8" w:rsidRPr="00DD249E" w:rsidRDefault="00237FE8" w:rsidP="00B3068B">
      <w:pPr>
        <w:spacing w:after="0"/>
        <w:ind w:left="426" w:hanging="426"/>
        <w:jc w:val="both"/>
        <w:rPr>
          <w:rFonts w:cstheme="minorHAnsi"/>
        </w:rPr>
      </w:pPr>
      <w:r w:rsidRPr="00DD249E">
        <w:rPr>
          <w:rFonts w:cstheme="minorHAnsi"/>
        </w:rPr>
        <w:t xml:space="preserve">4. Wszelkie spory wynikające z umowy lub powstające w związku z umową rozstrzyga sąd właściwy dla siedziby Zamawiającego. </w:t>
      </w:r>
    </w:p>
    <w:p w:rsidR="00237FE8" w:rsidRPr="00DD249E" w:rsidRDefault="00237FE8" w:rsidP="00B3068B">
      <w:pPr>
        <w:spacing w:after="0"/>
        <w:ind w:left="426" w:hanging="426"/>
        <w:jc w:val="both"/>
        <w:rPr>
          <w:rFonts w:cstheme="minorHAnsi"/>
        </w:rPr>
      </w:pPr>
      <w:r w:rsidRPr="00DD249E">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rsidR="00237FE8" w:rsidRPr="00DD249E" w:rsidRDefault="00237FE8" w:rsidP="00B3068B">
      <w:pPr>
        <w:spacing w:after="0"/>
        <w:ind w:left="426" w:hanging="426"/>
        <w:jc w:val="both"/>
        <w:rPr>
          <w:rFonts w:cstheme="minorHAnsi"/>
        </w:rPr>
      </w:pPr>
      <w:r w:rsidRPr="00DD249E">
        <w:rPr>
          <w:rFonts w:cstheme="minorHAnsi"/>
        </w:rPr>
        <w:t>5. Wszelkie zmiany umowy wymagają aneksu sporządzonego w formie pisemnej pod rygorem nieważności.</w:t>
      </w:r>
    </w:p>
    <w:p w:rsidR="00237FE8" w:rsidRPr="00DD249E" w:rsidRDefault="00237FE8" w:rsidP="00B3068B">
      <w:pPr>
        <w:spacing w:after="0"/>
        <w:ind w:left="426" w:hanging="426"/>
        <w:jc w:val="both"/>
        <w:rPr>
          <w:rFonts w:cstheme="minorHAnsi"/>
        </w:rPr>
      </w:pPr>
      <w:r w:rsidRPr="00DD249E">
        <w:rPr>
          <w:rFonts w:cstheme="minorHAnsi"/>
        </w:rPr>
        <w:t xml:space="preserve">6. Umowę sporządzono w dwóch jednobrzmiących egzemplarzach, po jednym dla każdej ze stron. </w:t>
      </w:r>
    </w:p>
    <w:p w:rsidR="00237FE8" w:rsidRPr="00DD249E" w:rsidRDefault="00237FE8" w:rsidP="00B3068B">
      <w:pPr>
        <w:spacing w:after="0"/>
        <w:ind w:left="426" w:hanging="426"/>
        <w:jc w:val="both"/>
        <w:rPr>
          <w:rFonts w:cstheme="minorHAnsi"/>
        </w:rPr>
      </w:pPr>
      <w:r w:rsidRPr="00DD249E">
        <w:rPr>
          <w:rFonts w:cstheme="minorHAnsi"/>
        </w:rPr>
        <w:lastRenderedPageBreak/>
        <w:t>7. Załącznikami do umowy są:</w:t>
      </w:r>
    </w:p>
    <w:p w:rsidR="00237FE8" w:rsidRPr="00DD249E" w:rsidRDefault="00237FE8" w:rsidP="00B3068B">
      <w:pPr>
        <w:spacing w:after="0"/>
        <w:ind w:left="426" w:hanging="426"/>
        <w:jc w:val="both"/>
        <w:rPr>
          <w:rFonts w:cstheme="minorHAnsi"/>
        </w:rPr>
      </w:pPr>
      <w:r w:rsidRPr="00DD249E">
        <w:rPr>
          <w:rFonts w:cstheme="minorHAnsi"/>
        </w:rPr>
        <w:t>1) specyfikacja warunków zamówienia, -załącznik nr 1 ;</w:t>
      </w:r>
    </w:p>
    <w:p w:rsidR="00237FE8" w:rsidRPr="00DD249E" w:rsidRDefault="00237FE8" w:rsidP="00B3068B">
      <w:pPr>
        <w:spacing w:after="0"/>
        <w:ind w:left="426" w:hanging="426"/>
        <w:jc w:val="both"/>
        <w:rPr>
          <w:rFonts w:cstheme="minorHAnsi"/>
        </w:rPr>
      </w:pPr>
      <w:r w:rsidRPr="00DD249E">
        <w:rPr>
          <w:rFonts w:cstheme="minorHAnsi"/>
        </w:rPr>
        <w:t>2) dokumentacja , na którą składają się:</w:t>
      </w:r>
    </w:p>
    <w:p w:rsidR="00237FE8" w:rsidRPr="00DD249E" w:rsidRDefault="00237FE8" w:rsidP="00B3068B">
      <w:pPr>
        <w:spacing w:after="0"/>
        <w:ind w:left="426" w:hanging="426"/>
        <w:jc w:val="both"/>
        <w:rPr>
          <w:rFonts w:cstheme="minorHAnsi"/>
        </w:rPr>
      </w:pPr>
      <w:r w:rsidRPr="00DD249E">
        <w:rPr>
          <w:rFonts w:cstheme="minorHAnsi"/>
        </w:rPr>
        <w:t>- dokumentacja projektowa w tym: projekty budowlane, Specyfikacja Techniczna Wykonania i Odbioru Robót, przedmiary-załącznik nr 2</w:t>
      </w:r>
    </w:p>
    <w:p w:rsidR="00237FE8" w:rsidRPr="00DD249E" w:rsidRDefault="00237FE8" w:rsidP="00B3068B">
      <w:pPr>
        <w:spacing w:after="0"/>
        <w:ind w:left="426" w:hanging="426"/>
        <w:jc w:val="both"/>
        <w:rPr>
          <w:rFonts w:cstheme="minorHAnsi"/>
        </w:rPr>
      </w:pPr>
      <w:r w:rsidRPr="00DD249E">
        <w:rPr>
          <w:rFonts w:cstheme="minorHAnsi"/>
        </w:rPr>
        <w:t>3) oferta Wykonawcy- załącznik nr 3 ,</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4) harmonogram rzeczowo-finansowy -załącznik nr 4</w:t>
      </w:r>
    </w:p>
    <w:p w:rsidR="00237FE8" w:rsidRPr="00DD249E" w:rsidRDefault="00237FE8" w:rsidP="00B3068B">
      <w:pPr>
        <w:autoSpaceDE w:val="0"/>
        <w:autoSpaceDN w:val="0"/>
        <w:adjustRightInd w:val="0"/>
        <w:spacing w:after="0"/>
        <w:ind w:left="426" w:hanging="426"/>
        <w:jc w:val="both"/>
        <w:rPr>
          <w:rFonts w:cstheme="minorHAnsi"/>
        </w:rPr>
      </w:pPr>
      <w:r w:rsidRPr="00DD249E">
        <w:rPr>
          <w:rFonts w:cstheme="minorHAnsi"/>
        </w:rPr>
        <w:t>5) karta gwarancyjna – załącznik nr 5</w:t>
      </w:r>
    </w:p>
    <w:p w:rsidR="00237FE8" w:rsidRPr="00DD249E" w:rsidRDefault="00237FE8" w:rsidP="00B3068B">
      <w:pPr>
        <w:autoSpaceDE w:val="0"/>
        <w:autoSpaceDN w:val="0"/>
        <w:adjustRightInd w:val="0"/>
        <w:spacing w:after="0" w:line="240" w:lineRule="auto"/>
        <w:ind w:left="426" w:hanging="426"/>
        <w:jc w:val="both"/>
        <w:rPr>
          <w:rFonts w:cstheme="minorHAnsi"/>
        </w:rPr>
      </w:pPr>
    </w:p>
    <w:p w:rsidR="00237FE8" w:rsidRPr="00DD249E" w:rsidRDefault="00237FE8" w:rsidP="00B3068B">
      <w:pPr>
        <w:spacing w:after="0" w:line="240" w:lineRule="auto"/>
        <w:ind w:left="426" w:hanging="426"/>
        <w:rPr>
          <w:rFonts w:cstheme="minorHAnsi"/>
          <w:b/>
          <w:bCs/>
        </w:rPr>
      </w:pPr>
      <w:r w:rsidRPr="00DD249E">
        <w:rPr>
          <w:rFonts w:cstheme="minorHAnsi"/>
          <w:b/>
          <w:bCs/>
        </w:rPr>
        <w:t xml:space="preserve">     WYKONAWCA </w:t>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t xml:space="preserve"> ZAMAWIAJĄCY </w:t>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r w:rsidRPr="00DD249E">
        <w:rPr>
          <w:rFonts w:cstheme="minorHAnsi"/>
          <w:b/>
          <w:bCs/>
        </w:rPr>
        <w:tab/>
      </w:r>
    </w:p>
    <w:p w:rsidR="00237FE8" w:rsidRPr="00DD249E" w:rsidRDefault="00237FE8" w:rsidP="00B3068B">
      <w:pPr>
        <w:spacing w:after="0" w:line="240" w:lineRule="auto"/>
        <w:ind w:left="426" w:hanging="426"/>
        <w:rPr>
          <w:rFonts w:cstheme="minorHAnsi"/>
          <w:b/>
          <w:bCs/>
        </w:rPr>
      </w:pPr>
    </w:p>
    <w:p w:rsidR="00237FE8" w:rsidRPr="00DD249E" w:rsidRDefault="00237FE8" w:rsidP="00B3068B">
      <w:pPr>
        <w:spacing w:after="0" w:line="240" w:lineRule="auto"/>
        <w:ind w:left="426" w:hanging="426"/>
        <w:rPr>
          <w:rFonts w:cstheme="minorHAnsi"/>
          <w:b/>
          <w:bCs/>
        </w:rPr>
      </w:pPr>
    </w:p>
    <w:p w:rsidR="005B442C" w:rsidRPr="00DD249E" w:rsidRDefault="005B442C" w:rsidP="00B3068B">
      <w:pPr>
        <w:ind w:left="426" w:hanging="426"/>
      </w:pPr>
    </w:p>
    <w:sectPr w:rsidR="005B442C" w:rsidRPr="00DD249E" w:rsidSect="009E16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2">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0"/>
    </w:lvlOverride>
    <w:lvlOverride w:ilvl="2"/>
    <w:lvlOverride w:ilvl="3"/>
    <w:lvlOverride w:ilvl="4"/>
    <w:lvlOverride w:ilvl="5"/>
    <w:lvlOverride w:ilvl="6"/>
    <w:lvlOverride w:ilvl="7"/>
    <w:lvlOverride w:ilvl="8"/>
  </w:num>
  <w:num w:numId="3">
    <w:abstractNumId w:val="4"/>
  </w:num>
  <w:num w:numId="4">
    <w:abstractNumId w:val="3"/>
  </w:num>
  <w:num w:numId="5">
    <w:abstractNumId w:val="0"/>
  </w:num>
  <w:num w:numId="6">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819F3"/>
    <w:rsid w:val="00007D07"/>
    <w:rsid w:val="000401FC"/>
    <w:rsid w:val="00064D50"/>
    <w:rsid w:val="000B667E"/>
    <w:rsid w:val="000C5545"/>
    <w:rsid w:val="00160CFB"/>
    <w:rsid w:val="001F730F"/>
    <w:rsid w:val="00203308"/>
    <w:rsid w:val="00237FE8"/>
    <w:rsid w:val="00254BB9"/>
    <w:rsid w:val="002941CD"/>
    <w:rsid w:val="002A01F4"/>
    <w:rsid w:val="002F3A26"/>
    <w:rsid w:val="00370CD6"/>
    <w:rsid w:val="003819F3"/>
    <w:rsid w:val="00455055"/>
    <w:rsid w:val="0050144C"/>
    <w:rsid w:val="0051043A"/>
    <w:rsid w:val="005104E6"/>
    <w:rsid w:val="00572CC4"/>
    <w:rsid w:val="005B442C"/>
    <w:rsid w:val="005E46F0"/>
    <w:rsid w:val="006265BF"/>
    <w:rsid w:val="00664C9F"/>
    <w:rsid w:val="006944A9"/>
    <w:rsid w:val="006E5F33"/>
    <w:rsid w:val="00756DCA"/>
    <w:rsid w:val="00767BBB"/>
    <w:rsid w:val="007D0C78"/>
    <w:rsid w:val="00832A9F"/>
    <w:rsid w:val="00834883"/>
    <w:rsid w:val="00846CAA"/>
    <w:rsid w:val="008654F4"/>
    <w:rsid w:val="00883F04"/>
    <w:rsid w:val="008D71E7"/>
    <w:rsid w:val="00902B4E"/>
    <w:rsid w:val="009176FD"/>
    <w:rsid w:val="009207DB"/>
    <w:rsid w:val="0095388E"/>
    <w:rsid w:val="00971D75"/>
    <w:rsid w:val="009E162C"/>
    <w:rsid w:val="00A052E3"/>
    <w:rsid w:val="00A1093C"/>
    <w:rsid w:val="00A109DE"/>
    <w:rsid w:val="00A203BE"/>
    <w:rsid w:val="00A85080"/>
    <w:rsid w:val="00B3068B"/>
    <w:rsid w:val="00B84908"/>
    <w:rsid w:val="00C92B12"/>
    <w:rsid w:val="00CF08EB"/>
    <w:rsid w:val="00D1457E"/>
    <w:rsid w:val="00DD249E"/>
    <w:rsid w:val="00E03109"/>
    <w:rsid w:val="00E30038"/>
    <w:rsid w:val="00E655E5"/>
    <w:rsid w:val="00E851CA"/>
    <w:rsid w:val="00EB50AE"/>
    <w:rsid w:val="00F2651F"/>
    <w:rsid w:val="00F35C4E"/>
    <w:rsid w:val="00F50525"/>
    <w:rsid w:val="00F73264"/>
    <w:rsid w:val="00F91CD2"/>
    <w:rsid w:val="00FC07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01F4"/>
    <w:pPr>
      <w:spacing w:after="200" w:line="276" w:lineRule="auto"/>
    </w:pPr>
    <w:rPr>
      <w:rFonts w:eastAsiaTheme="minorEastAsia"/>
      <w:kern w:val="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 w:type="character" w:customStyle="1" w:styleId="UnresolvedMention">
    <w:name w:val="Unresolved Mention"/>
    <w:basedOn w:val="Domylnaczcionkaakapitu"/>
    <w:uiPriority w:val="99"/>
    <w:semiHidden/>
    <w:unhideWhenUsed/>
    <w:rsid w:val="00FC07EB"/>
    <w:rPr>
      <w:color w:val="605E5C"/>
      <w:shd w:val="clear" w:color="auto" w:fill="E1DFDD"/>
    </w:rPr>
  </w:style>
  <w:style w:type="character" w:styleId="UyteHipercze">
    <w:name w:val="FollowedHyperlink"/>
    <w:basedOn w:val="Domylnaczcionkaakapitu"/>
    <w:uiPriority w:val="99"/>
    <w:semiHidden/>
    <w:unhideWhenUsed/>
    <w:rsid w:val="00FC07EB"/>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gminaborkowice.pl" TargetMode="External"/><Relationship Id="rId5" Type="http://schemas.openxmlformats.org/officeDocument/2006/relationships/hyperlink" Target="https://stat.gov.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10981</Words>
  <Characters>65887</Characters>
  <Application>Microsoft Office Word</Application>
  <DocSecurity>0</DocSecurity>
  <Lines>549</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User</cp:lastModifiedBy>
  <cp:revision>3</cp:revision>
  <dcterms:created xsi:type="dcterms:W3CDTF">2024-06-28T13:49:00Z</dcterms:created>
  <dcterms:modified xsi:type="dcterms:W3CDTF">2024-06-28T13:50:00Z</dcterms:modified>
</cp:coreProperties>
</file>